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7520F" w14:textId="77777777" w:rsidR="00997DAC" w:rsidRPr="00454C6F" w:rsidRDefault="00997DAC" w:rsidP="00997DAC">
      <w:pPr>
        <w:pStyle w:val="Title"/>
        <w:tabs>
          <w:tab w:val="left" w:pos="2553"/>
        </w:tabs>
        <w:rPr>
          <w:smallCaps/>
          <w:spacing w:val="-2"/>
        </w:rPr>
      </w:pPr>
    </w:p>
    <w:p w14:paraId="56CAAC50" w14:textId="27F70A6A" w:rsidR="00C62004" w:rsidRPr="00454C6F" w:rsidRDefault="00997DAC" w:rsidP="00997DAC">
      <w:pPr>
        <w:pStyle w:val="Title"/>
        <w:tabs>
          <w:tab w:val="left" w:pos="2553"/>
        </w:tabs>
        <w:rPr>
          <w:u w:val="single"/>
        </w:rPr>
      </w:pPr>
      <w:r w:rsidRPr="00454C6F">
        <w:rPr>
          <w:smallCaps/>
          <w:spacing w:val="-2"/>
        </w:rPr>
        <w:t>RESOLUTION</w:t>
      </w:r>
      <w:r w:rsidRPr="00454C6F">
        <w:rPr>
          <w:smallCaps/>
          <w:spacing w:val="3"/>
        </w:rPr>
        <w:t xml:space="preserve"> </w:t>
      </w:r>
      <w:r w:rsidRPr="00454C6F">
        <w:rPr>
          <w:smallCaps/>
        </w:rPr>
        <w:t>NO.</w:t>
      </w:r>
      <w:r w:rsidRPr="00454C6F">
        <w:rPr>
          <w:smallCaps/>
          <w:spacing w:val="-10"/>
        </w:rPr>
        <w:t xml:space="preserve"> </w:t>
      </w:r>
      <w:r w:rsidRPr="00454C6F">
        <w:rPr>
          <w:smallCaps/>
          <w:spacing w:val="-10"/>
          <w:u w:val="single"/>
        </w:rPr>
        <w:t>11-20-2024-</w:t>
      </w:r>
      <w:r w:rsidRPr="00454C6F">
        <w:rPr>
          <w:smallCaps/>
          <w:spacing w:val="-10"/>
          <w:u w:val="single"/>
        </w:rPr>
        <w:tab/>
      </w:r>
      <w:r w:rsidRPr="00454C6F">
        <w:rPr>
          <w:smallCaps/>
          <w:spacing w:val="-10"/>
          <w:u w:val="single"/>
        </w:rPr>
        <w:tab/>
      </w:r>
    </w:p>
    <w:p w14:paraId="38416855" w14:textId="77777777" w:rsidR="00C62004" w:rsidRPr="00454C6F" w:rsidRDefault="00C62004" w:rsidP="00997DAC">
      <w:pPr>
        <w:pStyle w:val="BodyText"/>
        <w:spacing w:before="65"/>
        <w:ind w:right="4"/>
        <w:rPr>
          <w:b/>
        </w:rPr>
      </w:pPr>
    </w:p>
    <w:p w14:paraId="404C549A" w14:textId="60C877A8" w:rsidR="00C62004" w:rsidRPr="00454C6F" w:rsidRDefault="00997DAC" w:rsidP="00997DAC">
      <w:pPr>
        <w:pStyle w:val="BodyText"/>
        <w:spacing w:line="244" w:lineRule="auto"/>
        <w:ind w:left="90" w:right="4"/>
        <w:jc w:val="both"/>
      </w:pPr>
      <w:r w:rsidRPr="00454C6F">
        <w:rPr>
          <w:smallCaps/>
        </w:rPr>
        <w:t>A</w:t>
      </w:r>
      <w:r w:rsidRPr="00454C6F">
        <w:rPr>
          <w:smallCaps/>
          <w:spacing w:val="-9"/>
        </w:rPr>
        <w:t xml:space="preserve"> </w:t>
      </w:r>
      <w:r w:rsidRPr="00454C6F">
        <w:rPr>
          <w:smallCaps/>
        </w:rPr>
        <w:t>RESOLUTION AUTHORIZING AND APPROVING THE POWER COUNTY POWER</w:t>
      </w:r>
      <w:r w:rsidRPr="00454C6F">
        <w:rPr>
          <w:smallCaps/>
          <w:spacing w:val="-8"/>
        </w:rPr>
        <w:t xml:space="preserve"> </w:t>
      </w:r>
      <w:r w:rsidRPr="00454C6F">
        <w:rPr>
          <w:smallCaps/>
        </w:rPr>
        <w:t>PROJECT</w:t>
      </w:r>
      <w:r w:rsidRPr="00454C6F">
        <w:rPr>
          <w:smallCaps/>
          <w:spacing w:val="-8"/>
        </w:rPr>
        <w:t xml:space="preserve"> </w:t>
      </w:r>
      <w:r w:rsidRPr="00454C6F">
        <w:rPr>
          <w:smallCaps/>
        </w:rPr>
        <w:t>POWER</w:t>
      </w:r>
      <w:r w:rsidRPr="00454C6F">
        <w:rPr>
          <w:smallCaps/>
          <w:spacing w:val="-8"/>
        </w:rPr>
        <w:t xml:space="preserve"> </w:t>
      </w:r>
      <w:r w:rsidRPr="00454C6F">
        <w:rPr>
          <w:smallCaps/>
        </w:rPr>
        <w:t>SALES</w:t>
      </w:r>
      <w:r w:rsidRPr="00454C6F">
        <w:rPr>
          <w:smallCaps/>
          <w:spacing w:val="-8"/>
        </w:rPr>
        <w:t xml:space="preserve"> </w:t>
      </w:r>
      <w:r w:rsidRPr="00454C6F">
        <w:rPr>
          <w:smallCaps/>
        </w:rPr>
        <w:t>CONTRACT</w:t>
      </w:r>
      <w:r w:rsidRPr="00454C6F">
        <w:rPr>
          <w:smallCaps/>
          <w:spacing w:val="-8"/>
        </w:rPr>
        <w:t xml:space="preserve"> </w:t>
      </w:r>
      <w:r w:rsidRPr="00454C6F">
        <w:rPr>
          <w:smallCaps/>
        </w:rPr>
        <w:t>WITH</w:t>
      </w:r>
      <w:r w:rsidRPr="00454C6F">
        <w:rPr>
          <w:smallCaps/>
          <w:spacing w:val="-5"/>
        </w:rPr>
        <w:t xml:space="preserve"> </w:t>
      </w:r>
      <w:r w:rsidRPr="00454C6F">
        <w:rPr>
          <w:smallCaps/>
        </w:rPr>
        <w:t>UTAH</w:t>
      </w:r>
      <w:r w:rsidRPr="00454C6F">
        <w:rPr>
          <w:smallCaps/>
          <w:spacing w:val="-8"/>
        </w:rPr>
        <w:t xml:space="preserve"> </w:t>
      </w:r>
      <w:r w:rsidRPr="00454C6F">
        <w:rPr>
          <w:smallCaps/>
        </w:rPr>
        <w:t xml:space="preserve">ASSOCIATED MUNICIPAL POWER </w:t>
      </w:r>
      <w:proofErr w:type="gramStart"/>
      <w:r w:rsidRPr="00454C6F">
        <w:rPr>
          <w:smallCaps/>
        </w:rPr>
        <w:t>SYSTEMS;</w:t>
      </w:r>
      <w:proofErr w:type="gramEnd"/>
      <w:r w:rsidRPr="00454C6F">
        <w:rPr>
          <w:smallCaps/>
        </w:rPr>
        <w:t xml:space="preserve"> AND RELATED MATTERS.</w:t>
      </w:r>
    </w:p>
    <w:p w14:paraId="4B567BF9" w14:textId="77777777" w:rsidR="00C62004" w:rsidRPr="00454C6F" w:rsidRDefault="00C62004" w:rsidP="00997DAC">
      <w:pPr>
        <w:pStyle w:val="BodyText"/>
        <w:spacing w:before="19"/>
        <w:ind w:right="4"/>
      </w:pPr>
    </w:p>
    <w:p w14:paraId="4CF8181A" w14:textId="199F1895" w:rsidR="00C62004" w:rsidRPr="00454C6F" w:rsidRDefault="00454C6F" w:rsidP="00997DAC">
      <w:pPr>
        <w:pStyle w:val="BodyText"/>
        <w:spacing w:line="244" w:lineRule="auto"/>
        <w:ind w:left="100" w:right="4"/>
        <w:jc w:val="both"/>
      </w:pPr>
      <w:r w:rsidRPr="00454C6F">
        <w:t>W</w:t>
      </w:r>
      <w:r w:rsidRPr="00454C6F">
        <w:t>HEREAS</w:t>
      </w:r>
      <w:r w:rsidRPr="00454C6F">
        <w:t xml:space="preserve">, Payson City, Utah (the </w:t>
      </w:r>
      <w:r w:rsidRPr="00454C6F">
        <w:rPr>
          <w:i/>
        </w:rPr>
        <w:t>“Participant”</w:t>
      </w:r>
      <w:r w:rsidRPr="00454C6F">
        <w:t>) is a member of Utah Associated Municipal Power Systems (</w:t>
      </w:r>
      <w:r w:rsidRPr="00454C6F">
        <w:rPr>
          <w:i/>
        </w:rPr>
        <w:t>“UAMPS”</w:t>
      </w:r>
      <w:r w:rsidRPr="00454C6F">
        <w:t xml:space="preserve">) pursuant to the provisions of the Utah Associated Municipal Power Systems Amended and Restated Agreement for Joint and Cooperative Action, as amended (the </w:t>
      </w:r>
      <w:r w:rsidRPr="00454C6F">
        <w:rPr>
          <w:i/>
        </w:rPr>
        <w:t>“Joint Action Agreement”</w:t>
      </w:r>
      <w:r w:rsidRPr="00454C6F">
        <w:t>);</w:t>
      </w:r>
      <w:r w:rsidR="00997DAC" w:rsidRPr="00454C6F">
        <w:t xml:space="preserve"> and</w:t>
      </w:r>
    </w:p>
    <w:p w14:paraId="64C17CFA" w14:textId="7A7CBD6C" w:rsidR="00C62004" w:rsidRPr="00454C6F" w:rsidRDefault="00454C6F" w:rsidP="00997DAC">
      <w:pPr>
        <w:pStyle w:val="BodyText"/>
        <w:spacing w:before="274" w:line="244" w:lineRule="auto"/>
        <w:ind w:left="100" w:right="4"/>
        <w:jc w:val="both"/>
      </w:pPr>
      <w:r w:rsidRPr="00454C6F">
        <w:t>W</w:t>
      </w:r>
      <w:r w:rsidRPr="00454C6F">
        <w:t>HEREAS</w:t>
      </w:r>
      <w:r w:rsidRPr="00454C6F">
        <w:t>, one of the purposes of UAMPS under the Joint Action Agreement is the acquisition and construction of electric generating, transmission and related facilities in order to secure reliable, economic sources of electric power and energy for its members;</w:t>
      </w:r>
      <w:r w:rsidR="00997DAC" w:rsidRPr="00454C6F">
        <w:t xml:space="preserve"> and</w:t>
      </w:r>
    </w:p>
    <w:p w14:paraId="6DE4735C" w14:textId="77777777" w:rsidR="00C62004" w:rsidRPr="00454C6F" w:rsidRDefault="00C62004" w:rsidP="00997DAC">
      <w:pPr>
        <w:pStyle w:val="BodyText"/>
        <w:ind w:right="4"/>
      </w:pPr>
    </w:p>
    <w:p w14:paraId="702A89E1" w14:textId="78770B66" w:rsidR="00C62004" w:rsidRPr="00454C6F" w:rsidRDefault="00454C6F" w:rsidP="00997DAC">
      <w:pPr>
        <w:pStyle w:val="BodyText"/>
        <w:spacing w:before="1" w:line="242" w:lineRule="auto"/>
        <w:ind w:left="100" w:right="4"/>
        <w:jc w:val="both"/>
      </w:pPr>
      <w:r w:rsidRPr="00454C6F">
        <w:t>W</w:t>
      </w:r>
      <w:r w:rsidRPr="00454C6F">
        <w:t>HEREAS</w:t>
      </w:r>
      <w:r w:rsidRPr="00454C6F">
        <w:t xml:space="preserve">, UAMPS proposes to acquire and construct a combined cycle natural gas-fired electric generating facility plant known as the “Power County Power Project” (the </w:t>
      </w:r>
      <w:r w:rsidRPr="00454C6F">
        <w:rPr>
          <w:i/>
        </w:rPr>
        <w:t>“Project”</w:t>
      </w:r>
      <w:r w:rsidRPr="00454C6F">
        <w:t>) to be located at a site in Power County, Idaho, and to sell the capacity and output of the Project pursuant</w:t>
      </w:r>
      <w:r w:rsidRPr="00454C6F">
        <w:rPr>
          <w:spacing w:val="-15"/>
        </w:rPr>
        <w:t xml:space="preserve"> </w:t>
      </w:r>
      <w:r w:rsidRPr="00454C6F">
        <w:t>to</w:t>
      </w:r>
      <w:r w:rsidRPr="00454C6F">
        <w:rPr>
          <w:spacing w:val="-15"/>
        </w:rPr>
        <w:t xml:space="preserve"> </w:t>
      </w:r>
      <w:r w:rsidRPr="00454C6F">
        <w:t>the</w:t>
      </w:r>
      <w:r w:rsidRPr="00454C6F">
        <w:rPr>
          <w:spacing w:val="-15"/>
        </w:rPr>
        <w:t xml:space="preserve"> </w:t>
      </w:r>
      <w:r w:rsidRPr="00454C6F">
        <w:t>Power</w:t>
      </w:r>
      <w:r w:rsidRPr="00454C6F">
        <w:rPr>
          <w:spacing w:val="-15"/>
        </w:rPr>
        <w:t xml:space="preserve"> </w:t>
      </w:r>
      <w:r w:rsidRPr="00454C6F">
        <w:t>County</w:t>
      </w:r>
      <w:r w:rsidRPr="00454C6F">
        <w:rPr>
          <w:spacing w:val="-15"/>
        </w:rPr>
        <w:t xml:space="preserve"> </w:t>
      </w:r>
      <w:r w:rsidRPr="00454C6F">
        <w:t>Power</w:t>
      </w:r>
      <w:r w:rsidRPr="00454C6F">
        <w:rPr>
          <w:spacing w:val="-15"/>
        </w:rPr>
        <w:t xml:space="preserve"> </w:t>
      </w:r>
      <w:r w:rsidRPr="00454C6F">
        <w:t>Project</w:t>
      </w:r>
      <w:r w:rsidRPr="00454C6F">
        <w:rPr>
          <w:spacing w:val="-15"/>
        </w:rPr>
        <w:t xml:space="preserve"> </w:t>
      </w:r>
      <w:r w:rsidRPr="00454C6F">
        <w:t>Power</w:t>
      </w:r>
      <w:r w:rsidRPr="00454C6F">
        <w:rPr>
          <w:spacing w:val="-15"/>
        </w:rPr>
        <w:t xml:space="preserve"> </w:t>
      </w:r>
      <w:r w:rsidRPr="00454C6F">
        <w:t>Sales</w:t>
      </w:r>
      <w:r w:rsidRPr="00454C6F">
        <w:rPr>
          <w:spacing w:val="-15"/>
        </w:rPr>
        <w:t xml:space="preserve"> </w:t>
      </w:r>
      <w:r w:rsidRPr="00454C6F">
        <w:t>Contracts</w:t>
      </w:r>
      <w:r w:rsidRPr="00454C6F">
        <w:rPr>
          <w:spacing w:val="-15"/>
        </w:rPr>
        <w:t xml:space="preserve"> </w:t>
      </w:r>
      <w:r w:rsidRPr="00454C6F">
        <w:t>(the</w:t>
      </w:r>
      <w:r w:rsidRPr="00454C6F">
        <w:rPr>
          <w:spacing w:val="-15"/>
        </w:rPr>
        <w:t xml:space="preserve"> </w:t>
      </w:r>
      <w:r w:rsidRPr="00454C6F">
        <w:rPr>
          <w:i/>
        </w:rPr>
        <w:t>“Power</w:t>
      </w:r>
      <w:r w:rsidRPr="00454C6F">
        <w:rPr>
          <w:i/>
          <w:spacing w:val="-15"/>
        </w:rPr>
        <w:t xml:space="preserve"> </w:t>
      </w:r>
      <w:r w:rsidRPr="00454C6F">
        <w:rPr>
          <w:i/>
        </w:rPr>
        <w:t>Sales</w:t>
      </w:r>
      <w:r w:rsidRPr="00454C6F">
        <w:rPr>
          <w:i/>
          <w:spacing w:val="-15"/>
        </w:rPr>
        <w:t xml:space="preserve"> </w:t>
      </w:r>
      <w:r w:rsidRPr="00454C6F">
        <w:rPr>
          <w:i/>
        </w:rPr>
        <w:t>Contracts”</w:t>
      </w:r>
      <w:r w:rsidRPr="00454C6F">
        <w:t>) between UAMPS and the Participants (capitalized terms used and not defined herein have the meanings assigned to them in the Power Sales Contracts);</w:t>
      </w:r>
      <w:r w:rsidR="00997DAC" w:rsidRPr="00454C6F">
        <w:t xml:space="preserve"> and</w:t>
      </w:r>
    </w:p>
    <w:p w14:paraId="2AF86783" w14:textId="77777777" w:rsidR="00C62004" w:rsidRPr="00454C6F" w:rsidRDefault="00C62004" w:rsidP="00997DAC">
      <w:pPr>
        <w:pStyle w:val="BodyText"/>
        <w:spacing w:before="10"/>
        <w:ind w:right="4"/>
      </w:pPr>
    </w:p>
    <w:p w14:paraId="16A7E04A" w14:textId="62D8B270" w:rsidR="00C62004" w:rsidRPr="00454C6F" w:rsidRDefault="00454C6F" w:rsidP="00997DAC">
      <w:pPr>
        <w:pStyle w:val="BodyText"/>
        <w:spacing w:line="244" w:lineRule="auto"/>
        <w:ind w:left="100" w:right="4"/>
        <w:jc w:val="both"/>
      </w:pPr>
      <w:r w:rsidRPr="00454C6F">
        <w:t>W</w:t>
      </w:r>
      <w:r w:rsidRPr="00454C6F">
        <w:t>HEREAS</w:t>
      </w:r>
      <w:r w:rsidRPr="00454C6F">
        <w:t>, the Governing Body has reviewed (or caused to be reviewed on its behalf) certain descriptions and summaries of the Project and the Power Sales Contracts, and representatives of the Participant have participated in discussions and conferences with UAMPS and others regarding the Project and have received from UAMPS all requested information and materials necessary for the decision of the Governing Body to authorize and approve the Power Sales Contract;</w:t>
      </w:r>
      <w:r w:rsidR="00997DAC" w:rsidRPr="00454C6F">
        <w:t xml:space="preserve"> and</w:t>
      </w:r>
    </w:p>
    <w:p w14:paraId="4154263D" w14:textId="77777777" w:rsidR="00C62004" w:rsidRPr="00454C6F" w:rsidRDefault="00454C6F" w:rsidP="00997DAC">
      <w:pPr>
        <w:pStyle w:val="BodyText"/>
        <w:spacing w:before="272" w:line="244" w:lineRule="auto"/>
        <w:ind w:left="100" w:right="4"/>
        <w:jc w:val="both"/>
      </w:pPr>
      <w:r w:rsidRPr="00454C6F">
        <w:t>W</w:t>
      </w:r>
      <w:r w:rsidRPr="00454C6F">
        <w:t>HEREAS</w:t>
      </w:r>
      <w:r w:rsidRPr="00454C6F">
        <w:t>, the Participant acknowledges that the obligation of the</w:t>
      </w:r>
      <w:r w:rsidRPr="00454C6F">
        <w:rPr>
          <w:spacing w:val="-2"/>
        </w:rPr>
        <w:t xml:space="preserve"> </w:t>
      </w:r>
      <w:r w:rsidRPr="00454C6F">
        <w:t>Participant to</w:t>
      </w:r>
      <w:r w:rsidRPr="00454C6F">
        <w:rPr>
          <w:spacing w:val="-1"/>
        </w:rPr>
        <w:t xml:space="preserve"> </w:t>
      </w:r>
      <w:r w:rsidRPr="00454C6F">
        <w:t>make the payments provided for in the Power Sales Contract will be a special obligation of the Participant and</w:t>
      </w:r>
      <w:r w:rsidRPr="00454C6F">
        <w:rPr>
          <w:spacing w:val="-8"/>
        </w:rPr>
        <w:t xml:space="preserve"> </w:t>
      </w:r>
      <w:r w:rsidRPr="00454C6F">
        <w:t>an</w:t>
      </w:r>
      <w:r w:rsidRPr="00454C6F">
        <w:rPr>
          <w:spacing w:val="-8"/>
        </w:rPr>
        <w:t xml:space="preserve"> </w:t>
      </w:r>
      <w:r w:rsidRPr="00454C6F">
        <w:t>operating</w:t>
      </w:r>
      <w:r w:rsidRPr="00454C6F">
        <w:rPr>
          <w:spacing w:val="-8"/>
        </w:rPr>
        <w:t xml:space="preserve"> </w:t>
      </w:r>
      <w:r w:rsidRPr="00454C6F">
        <w:t>expense</w:t>
      </w:r>
      <w:r w:rsidRPr="00454C6F">
        <w:rPr>
          <w:spacing w:val="-7"/>
        </w:rPr>
        <w:t xml:space="preserve"> </w:t>
      </w:r>
      <w:r w:rsidRPr="00454C6F">
        <w:t>of</w:t>
      </w:r>
      <w:r w:rsidRPr="00454C6F">
        <w:rPr>
          <w:spacing w:val="-9"/>
        </w:rPr>
        <w:t xml:space="preserve"> </w:t>
      </w:r>
      <w:r w:rsidRPr="00454C6F">
        <w:t>the</w:t>
      </w:r>
      <w:r w:rsidRPr="00454C6F">
        <w:rPr>
          <w:spacing w:val="-9"/>
        </w:rPr>
        <w:t xml:space="preserve"> </w:t>
      </w:r>
      <w:r w:rsidRPr="00454C6F">
        <w:t>Participant’s</w:t>
      </w:r>
      <w:r w:rsidRPr="00454C6F">
        <w:rPr>
          <w:spacing w:val="-7"/>
        </w:rPr>
        <w:t xml:space="preserve"> </w:t>
      </w:r>
      <w:r w:rsidRPr="00454C6F">
        <w:t>electric</w:t>
      </w:r>
      <w:r w:rsidRPr="00454C6F">
        <w:rPr>
          <w:spacing w:val="-9"/>
        </w:rPr>
        <w:t xml:space="preserve"> </w:t>
      </w:r>
      <w:r w:rsidRPr="00454C6F">
        <w:t>system,</w:t>
      </w:r>
      <w:r w:rsidRPr="00454C6F">
        <w:rPr>
          <w:spacing w:val="-8"/>
        </w:rPr>
        <w:t xml:space="preserve"> </w:t>
      </w:r>
      <w:r w:rsidRPr="00454C6F">
        <w:t>payable</w:t>
      </w:r>
      <w:r w:rsidRPr="00454C6F">
        <w:rPr>
          <w:spacing w:val="-9"/>
        </w:rPr>
        <w:t xml:space="preserve"> </w:t>
      </w:r>
      <w:r w:rsidRPr="00454C6F">
        <w:t>from</w:t>
      </w:r>
      <w:r w:rsidRPr="00454C6F">
        <w:rPr>
          <w:spacing w:val="-9"/>
        </w:rPr>
        <w:t xml:space="preserve"> </w:t>
      </w:r>
      <w:r w:rsidRPr="00454C6F">
        <w:t>the</w:t>
      </w:r>
      <w:r w:rsidRPr="00454C6F">
        <w:rPr>
          <w:spacing w:val="-9"/>
        </w:rPr>
        <w:t xml:space="preserve"> </w:t>
      </w:r>
      <w:r w:rsidRPr="00454C6F">
        <w:t>revenues</w:t>
      </w:r>
      <w:r w:rsidRPr="00454C6F">
        <w:rPr>
          <w:spacing w:val="-8"/>
        </w:rPr>
        <w:t xml:space="preserve"> </w:t>
      </w:r>
      <w:r w:rsidRPr="00454C6F">
        <w:t>and</w:t>
      </w:r>
      <w:r w:rsidRPr="00454C6F">
        <w:rPr>
          <w:spacing w:val="-8"/>
        </w:rPr>
        <w:t xml:space="preserve"> </w:t>
      </w:r>
      <w:r w:rsidRPr="00454C6F">
        <w:t>other available funds of the electric system, and that the Participant shall be unconditionally obligated to make the payments required under the Power Sales Contract whether or not the Project or any portion</w:t>
      </w:r>
      <w:r w:rsidRPr="00454C6F">
        <w:rPr>
          <w:spacing w:val="-9"/>
        </w:rPr>
        <w:t xml:space="preserve"> </w:t>
      </w:r>
      <w:r w:rsidRPr="00454C6F">
        <w:t>thereof</w:t>
      </w:r>
      <w:r w:rsidRPr="00454C6F">
        <w:rPr>
          <w:spacing w:val="-10"/>
        </w:rPr>
        <w:t xml:space="preserve"> </w:t>
      </w:r>
      <w:r w:rsidRPr="00454C6F">
        <w:t>is</w:t>
      </w:r>
      <w:r w:rsidRPr="00454C6F">
        <w:rPr>
          <w:spacing w:val="-9"/>
        </w:rPr>
        <w:t xml:space="preserve"> </w:t>
      </w:r>
      <w:r w:rsidRPr="00454C6F">
        <w:t>acquired,</w:t>
      </w:r>
      <w:r w:rsidRPr="00454C6F">
        <w:rPr>
          <w:spacing w:val="-9"/>
        </w:rPr>
        <w:t xml:space="preserve"> </w:t>
      </w:r>
      <w:r w:rsidRPr="00454C6F">
        <w:t>constructed,</w:t>
      </w:r>
      <w:r w:rsidRPr="00454C6F">
        <w:rPr>
          <w:spacing w:val="-9"/>
        </w:rPr>
        <w:t xml:space="preserve"> </w:t>
      </w:r>
      <w:r w:rsidRPr="00454C6F">
        <w:t>completed,</w:t>
      </w:r>
      <w:r w:rsidRPr="00454C6F">
        <w:rPr>
          <w:spacing w:val="-9"/>
        </w:rPr>
        <w:t xml:space="preserve"> </w:t>
      </w:r>
      <w:r w:rsidRPr="00454C6F">
        <w:t>operable</w:t>
      </w:r>
      <w:r w:rsidRPr="00454C6F">
        <w:rPr>
          <w:spacing w:val="-10"/>
        </w:rPr>
        <w:t xml:space="preserve"> </w:t>
      </w:r>
      <w:r w:rsidRPr="00454C6F">
        <w:t>or</w:t>
      </w:r>
      <w:r w:rsidRPr="00454C6F">
        <w:rPr>
          <w:spacing w:val="-10"/>
        </w:rPr>
        <w:t xml:space="preserve"> </w:t>
      </w:r>
      <w:r w:rsidRPr="00454C6F">
        <w:t>operating</w:t>
      </w:r>
      <w:r w:rsidRPr="00454C6F">
        <w:rPr>
          <w:spacing w:val="-9"/>
        </w:rPr>
        <w:t xml:space="preserve"> </w:t>
      </w:r>
      <w:r w:rsidRPr="00454C6F">
        <w:t>and</w:t>
      </w:r>
      <w:r w:rsidRPr="00454C6F">
        <w:rPr>
          <w:spacing w:val="-9"/>
        </w:rPr>
        <w:t xml:space="preserve"> </w:t>
      </w:r>
      <w:r w:rsidRPr="00454C6F">
        <w:t>notwithstanding</w:t>
      </w:r>
      <w:r w:rsidRPr="00454C6F">
        <w:rPr>
          <w:spacing w:val="-11"/>
        </w:rPr>
        <w:t xml:space="preserve"> </w:t>
      </w:r>
      <w:r w:rsidRPr="00454C6F">
        <w:t>the suspension,</w:t>
      </w:r>
      <w:r w:rsidRPr="00454C6F">
        <w:rPr>
          <w:spacing w:val="-13"/>
        </w:rPr>
        <w:t xml:space="preserve"> </w:t>
      </w:r>
      <w:r w:rsidRPr="00454C6F">
        <w:t>interruption,</w:t>
      </w:r>
      <w:r w:rsidRPr="00454C6F">
        <w:rPr>
          <w:spacing w:val="-13"/>
        </w:rPr>
        <w:t xml:space="preserve"> </w:t>
      </w:r>
      <w:r w:rsidRPr="00454C6F">
        <w:t>interference,</w:t>
      </w:r>
      <w:r w:rsidRPr="00454C6F">
        <w:rPr>
          <w:spacing w:val="-11"/>
        </w:rPr>
        <w:t xml:space="preserve"> </w:t>
      </w:r>
      <w:r w:rsidRPr="00454C6F">
        <w:t>reduction</w:t>
      </w:r>
      <w:r w:rsidRPr="00454C6F">
        <w:rPr>
          <w:spacing w:val="-13"/>
        </w:rPr>
        <w:t xml:space="preserve"> </w:t>
      </w:r>
      <w:r w:rsidRPr="00454C6F">
        <w:t>or</w:t>
      </w:r>
      <w:r w:rsidRPr="00454C6F">
        <w:rPr>
          <w:spacing w:val="-12"/>
        </w:rPr>
        <w:t xml:space="preserve"> </w:t>
      </w:r>
      <w:r w:rsidRPr="00454C6F">
        <w:t>curtailment</w:t>
      </w:r>
      <w:r w:rsidRPr="00454C6F">
        <w:rPr>
          <w:spacing w:val="-13"/>
        </w:rPr>
        <w:t xml:space="preserve"> </w:t>
      </w:r>
      <w:r w:rsidRPr="00454C6F">
        <w:t>of</w:t>
      </w:r>
      <w:r w:rsidRPr="00454C6F">
        <w:rPr>
          <w:spacing w:val="-14"/>
        </w:rPr>
        <w:t xml:space="preserve"> </w:t>
      </w:r>
      <w:r w:rsidRPr="00454C6F">
        <w:t>the</w:t>
      </w:r>
      <w:r w:rsidRPr="00454C6F">
        <w:rPr>
          <w:spacing w:val="-11"/>
        </w:rPr>
        <w:t xml:space="preserve"> </w:t>
      </w:r>
      <w:r w:rsidRPr="00454C6F">
        <w:t>output</w:t>
      </w:r>
      <w:r w:rsidRPr="00454C6F">
        <w:rPr>
          <w:spacing w:val="-12"/>
        </w:rPr>
        <w:t xml:space="preserve"> </w:t>
      </w:r>
      <w:r w:rsidRPr="00454C6F">
        <w:t>thereof</w:t>
      </w:r>
      <w:r w:rsidRPr="00454C6F">
        <w:rPr>
          <w:spacing w:val="-11"/>
        </w:rPr>
        <w:t xml:space="preserve"> </w:t>
      </w:r>
      <w:r w:rsidRPr="00454C6F">
        <w:t>for</w:t>
      </w:r>
      <w:r w:rsidRPr="00454C6F">
        <w:rPr>
          <w:spacing w:val="-12"/>
        </w:rPr>
        <w:t xml:space="preserve"> </w:t>
      </w:r>
      <w:r w:rsidRPr="00454C6F">
        <w:t>any</w:t>
      </w:r>
      <w:r w:rsidRPr="00454C6F">
        <w:rPr>
          <w:spacing w:val="-13"/>
        </w:rPr>
        <w:t xml:space="preserve"> </w:t>
      </w:r>
      <w:r w:rsidRPr="00454C6F">
        <w:t>reason whatsoever; and</w:t>
      </w:r>
    </w:p>
    <w:p w14:paraId="7BD84205" w14:textId="5CFBA713" w:rsidR="00C62004" w:rsidRPr="00454C6F" w:rsidRDefault="00454C6F" w:rsidP="00997DAC">
      <w:pPr>
        <w:pStyle w:val="BodyText"/>
        <w:spacing w:before="268" w:line="242" w:lineRule="auto"/>
        <w:ind w:left="100" w:right="4"/>
        <w:jc w:val="both"/>
      </w:pPr>
      <w:r w:rsidRPr="00454C6F">
        <w:t>W</w:t>
      </w:r>
      <w:r w:rsidRPr="00454C6F">
        <w:t>HEREAS</w:t>
      </w:r>
      <w:r w:rsidRPr="00454C6F">
        <w:t>, the Governing Body has reviewed (or caused to be reviewed on its behalf) its current and projected needs for electric power and energy and information with respect to the Project prepared by UAMPS setting forth, among other things, preliminary estimates of the Development</w:t>
      </w:r>
      <w:r w:rsidRPr="00454C6F">
        <w:rPr>
          <w:spacing w:val="39"/>
        </w:rPr>
        <w:t xml:space="preserve"> </w:t>
      </w:r>
      <w:r w:rsidRPr="00454C6F">
        <w:t>Costs,</w:t>
      </w:r>
      <w:r w:rsidRPr="00454C6F">
        <w:rPr>
          <w:spacing w:val="40"/>
        </w:rPr>
        <w:t xml:space="preserve"> </w:t>
      </w:r>
      <w:r w:rsidRPr="00454C6F">
        <w:t>the</w:t>
      </w:r>
      <w:r w:rsidRPr="00454C6F">
        <w:rPr>
          <w:spacing w:val="40"/>
        </w:rPr>
        <w:t xml:space="preserve"> </w:t>
      </w:r>
      <w:r w:rsidRPr="00454C6F">
        <w:t>Cost</w:t>
      </w:r>
      <w:r w:rsidRPr="00454C6F">
        <w:rPr>
          <w:spacing w:val="40"/>
        </w:rPr>
        <w:t xml:space="preserve"> </w:t>
      </w:r>
      <w:r w:rsidRPr="00454C6F">
        <w:t>of</w:t>
      </w:r>
      <w:r w:rsidRPr="00454C6F">
        <w:rPr>
          <w:spacing w:val="38"/>
        </w:rPr>
        <w:t xml:space="preserve"> </w:t>
      </w:r>
      <w:r w:rsidRPr="00454C6F">
        <w:t>Acquisition</w:t>
      </w:r>
      <w:r w:rsidRPr="00454C6F">
        <w:rPr>
          <w:spacing w:val="37"/>
        </w:rPr>
        <w:t xml:space="preserve"> </w:t>
      </w:r>
      <w:r w:rsidRPr="00454C6F">
        <w:t>and</w:t>
      </w:r>
      <w:r w:rsidRPr="00454C6F">
        <w:rPr>
          <w:spacing w:val="39"/>
        </w:rPr>
        <w:t xml:space="preserve"> </w:t>
      </w:r>
      <w:r w:rsidRPr="00454C6F">
        <w:t>Construction,</w:t>
      </w:r>
      <w:r w:rsidRPr="00454C6F">
        <w:rPr>
          <w:spacing w:val="39"/>
        </w:rPr>
        <w:t xml:space="preserve"> </w:t>
      </w:r>
      <w:r w:rsidRPr="00454C6F">
        <w:t>the</w:t>
      </w:r>
      <w:r w:rsidRPr="00454C6F">
        <w:rPr>
          <w:spacing w:val="39"/>
        </w:rPr>
        <w:t xml:space="preserve"> </w:t>
      </w:r>
      <w:r w:rsidRPr="00454C6F">
        <w:t>estimated</w:t>
      </w:r>
      <w:r w:rsidRPr="00454C6F">
        <w:rPr>
          <w:spacing w:val="39"/>
        </w:rPr>
        <w:t xml:space="preserve"> </w:t>
      </w:r>
      <w:r w:rsidRPr="00454C6F">
        <w:t>timeline</w:t>
      </w:r>
      <w:r w:rsidRPr="00454C6F">
        <w:rPr>
          <w:spacing w:val="39"/>
        </w:rPr>
        <w:t xml:space="preserve"> </w:t>
      </w:r>
      <w:r w:rsidRPr="00454C6F">
        <w:t>for</w:t>
      </w:r>
      <w:r w:rsidRPr="00454C6F">
        <w:rPr>
          <w:spacing w:val="38"/>
        </w:rPr>
        <w:t xml:space="preserve"> </w:t>
      </w:r>
      <w:r w:rsidRPr="00454C6F">
        <w:rPr>
          <w:spacing w:val="-5"/>
        </w:rPr>
        <w:t>the</w:t>
      </w:r>
      <w:r w:rsidR="00997DAC" w:rsidRPr="00454C6F">
        <w:rPr>
          <w:spacing w:val="-5"/>
        </w:rPr>
        <w:t xml:space="preserve"> </w:t>
      </w:r>
      <w:r w:rsidRPr="00454C6F">
        <w:t>development</w:t>
      </w:r>
      <w:r w:rsidRPr="00454C6F">
        <w:rPr>
          <w:spacing w:val="-6"/>
        </w:rPr>
        <w:t xml:space="preserve"> </w:t>
      </w:r>
      <w:r w:rsidRPr="00454C6F">
        <w:t>and</w:t>
      </w:r>
      <w:r w:rsidRPr="00454C6F">
        <w:rPr>
          <w:spacing w:val="-6"/>
        </w:rPr>
        <w:t xml:space="preserve"> </w:t>
      </w:r>
      <w:r w:rsidRPr="00454C6F">
        <w:t>construction</w:t>
      </w:r>
      <w:r w:rsidRPr="00454C6F">
        <w:rPr>
          <w:spacing w:val="-6"/>
        </w:rPr>
        <w:t xml:space="preserve"> </w:t>
      </w:r>
      <w:r w:rsidRPr="00454C6F">
        <w:t>of</w:t>
      </w:r>
      <w:r w:rsidRPr="00454C6F">
        <w:rPr>
          <w:spacing w:val="-7"/>
        </w:rPr>
        <w:t xml:space="preserve"> </w:t>
      </w:r>
      <w:r w:rsidRPr="00454C6F">
        <w:t>the</w:t>
      </w:r>
      <w:r w:rsidRPr="00454C6F">
        <w:rPr>
          <w:spacing w:val="-6"/>
        </w:rPr>
        <w:t xml:space="preserve"> </w:t>
      </w:r>
      <w:r w:rsidRPr="00454C6F">
        <w:t>Project</w:t>
      </w:r>
      <w:r w:rsidRPr="00454C6F">
        <w:rPr>
          <w:spacing w:val="-4"/>
        </w:rPr>
        <w:t xml:space="preserve"> </w:t>
      </w:r>
      <w:r w:rsidRPr="00454C6F">
        <w:t>and</w:t>
      </w:r>
      <w:r w:rsidRPr="00454C6F">
        <w:rPr>
          <w:spacing w:val="-6"/>
        </w:rPr>
        <w:t xml:space="preserve"> </w:t>
      </w:r>
      <w:r w:rsidRPr="00454C6F">
        <w:t>related</w:t>
      </w:r>
      <w:r w:rsidRPr="00454C6F">
        <w:rPr>
          <w:spacing w:val="-6"/>
        </w:rPr>
        <w:t xml:space="preserve"> </w:t>
      </w:r>
      <w:r w:rsidRPr="00454C6F">
        <w:t>matters,</w:t>
      </w:r>
      <w:r w:rsidRPr="00454C6F">
        <w:rPr>
          <w:spacing w:val="-6"/>
        </w:rPr>
        <w:t xml:space="preserve"> </w:t>
      </w:r>
      <w:r w:rsidRPr="00454C6F">
        <w:t>and</w:t>
      </w:r>
      <w:r w:rsidRPr="00454C6F">
        <w:rPr>
          <w:spacing w:val="-6"/>
        </w:rPr>
        <w:t xml:space="preserve"> </w:t>
      </w:r>
      <w:r w:rsidRPr="00454C6F">
        <w:t>now</w:t>
      </w:r>
      <w:r w:rsidRPr="00454C6F">
        <w:rPr>
          <w:spacing w:val="-6"/>
        </w:rPr>
        <w:t xml:space="preserve"> </w:t>
      </w:r>
      <w:r w:rsidRPr="00454C6F">
        <w:t>desires</w:t>
      </w:r>
      <w:r w:rsidRPr="00454C6F">
        <w:rPr>
          <w:spacing w:val="-6"/>
        </w:rPr>
        <w:t xml:space="preserve"> </w:t>
      </w:r>
      <w:r w:rsidRPr="00454C6F">
        <w:t>to</w:t>
      </w:r>
      <w:r w:rsidRPr="00454C6F">
        <w:rPr>
          <w:spacing w:val="-6"/>
        </w:rPr>
        <w:t xml:space="preserve"> </w:t>
      </w:r>
      <w:r w:rsidRPr="00454C6F">
        <w:t>authorize</w:t>
      </w:r>
      <w:r w:rsidRPr="00454C6F">
        <w:rPr>
          <w:spacing w:val="-7"/>
        </w:rPr>
        <w:t xml:space="preserve"> </w:t>
      </w:r>
      <w:r w:rsidRPr="00454C6F">
        <w:t>and approve the Power Sales Contract</w:t>
      </w:r>
      <w:r w:rsidR="00997DAC" w:rsidRPr="00454C6F">
        <w:t>.</w:t>
      </w:r>
    </w:p>
    <w:p w14:paraId="3269A93C" w14:textId="77777777" w:rsidR="00C62004" w:rsidRPr="00454C6F" w:rsidRDefault="00C62004" w:rsidP="00997DAC">
      <w:pPr>
        <w:pStyle w:val="BodyText"/>
        <w:spacing w:before="4"/>
        <w:ind w:right="4"/>
      </w:pPr>
    </w:p>
    <w:p w14:paraId="1A8E4089" w14:textId="77777777" w:rsidR="00C62004" w:rsidRPr="00454C6F" w:rsidRDefault="00454C6F" w:rsidP="00997DAC">
      <w:pPr>
        <w:spacing w:line="244" w:lineRule="auto"/>
        <w:ind w:left="100" w:right="4"/>
        <w:jc w:val="both"/>
        <w:rPr>
          <w:sz w:val="24"/>
          <w:szCs w:val="24"/>
        </w:rPr>
      </w:pPr>
      <w:r w:rsidRPr="00454C6F">
        <w:rPr>
          <w:sz w:val="24"/>
          <w:szCs w:val="24"/>
        </w:rPr>
        <w:t>N</w:t>
      </w:r>
      <w:r w:rsidRPr="00454C6F">
        <w:rPr>
          <w:sz w:val="24"/>
          <w:szCs w:val="24"/>
        </w:rPr>
        <w:t>OW</w:t>
      </w:r>
      <w:r w:rsidRPr="00454C6F">
        <w:rPr>
          <w:sz w:val="24"/>
          <w:szCs w:val="24"/>
        </w:rPr>
        <w:t>, T</w:t>
      </w:r>
      <w:r w:rsidRPr="00454C6F">
        <w:rPr>
          <w:sz w:val="24"/>
          <w:szCs w:val="24"/>
        </w:rPr>
        <w:t>HEREFORE</w:t>
      </w:r>
      <w:r w:rsidRPr="00454C6F">
        <w:rPr>
          <w:sz w:val="24"/>
          <w:szCs w:val="24"/>
        </w:rPr>
        <w:t>, B</w:t>
      </w:r>
      <w:r w:rsidRPr="00454C6F">
        <w:rPr>
          <w:sz w:val="24"/>
          <w:szCs w:val="24"/>
        </w:rPr>
        <w:t xml:space="preserve">E </w:t>
      </w:r>
      <w:r w:rsidRPr="00454C6F">
        <w:rPr>
          <w:sz w:val="24"/>
          <w:szCs w:val="24"/>
        </w:rPr>
        <w:t>I</w:t>
      </w:r>
      <w:r w:rsidRPr="00454C6F">
        <w:rPr>
          <w:sz w:val="24"/>
          <w:szCs w:val="24"/>
        </w:rPr>
        <w:t xml:space="preserve">T </w:t>
      </w:r>
      <w:r w:rsidRPr="00454C6F">
        <w:rPr>
          <w:sz w:val="24"/>
          <w:szCs w:val="24"/>
        </w:rPr>
        <w:t>R</w:t>
      </w:r>
      <w:r w:rsidRPr="00454C6F">
        <w:rPr>
          <w:sz w:val="24"/>
          <w:szCs w:val="24"/>
        </w:rPr>
        <w:t xml:space="preserve">ESOLVED </w:t>
      </w:r>
      <w:r w:rsidRPr="00454C6F">
        <w:rPr>
          <w:sz w:val="24"/>
          <w:szCs w:val="24"/>
        </w:rPr>
        <w:t xml:space="preserve">by the Governing Body of Payson City, Utah, as </w:t>
      </w:r>
      <w:r w:rsidRPr="00454C6F">
        <w:rPr>
          <w:spacing w:val="-2"/>
          <w:sz w:val="24"/>
          <w:szCs w:val="24"/>
        </w:rPr>
        <w:t>follows:</w:t>
      </w:r>
    </w:p>
    <w:p w14:paraId="543FA057" w14:textId="77777777" w:rsidR="00997DAC" w:rsidRPr="00454C6F" w:rsidRDefault="00997DAC" w:rsidP="00997DAC">
      <w:pPr>
        <w:pStyle w:val="BodyText"/>
        <w:spacing w:line="244" w:lineRule="auto"/>
        <w:ind w:left="100" w:right="4"/>
        <w:jc w:val="both"/>
      </w:pPr>
    </w:p>
    <w:p w14:paraId="7A607FAE" w14:textId="77777777" w:rsidR="00997DAC" w:rsidRPr="00454C6F" w:rsidRDefault="00454C6F" w:rsidP="00997DAC">
      <w:pPr>
        <w:pStyle w:val="BodyText"/>
        <w:spacing w:line="244" w:lineRule="auto"/>
        <w:ind w:left="100" w:right="4"/>
        <w:jc w:val="both"/>
        <w:rPr>
          <w:i/>
        </w:rPr>
      </w:pPr>
      <w:r w:rsidRPr="00454C6F">
        <w:rPr>
          <w:i/>
        </w:rPr>
        <w:t>Section</w:t>
      </w:r>
      <w:r w:rsidRPr="00454C6F">
        <w:rPr>
          <w:i/>
          <w:spacing w:val="-3"/>
        </w:rPr>
        <w:t xml:space="preserve"> </w:t>
      </w:r>
      <w:r w:rsidRPr="00454C6F">
        <w:rPr>
          <w:i/>
        </w:rPr>
        <w:t>1.</w:t>
      </w:r>
      <w:r w:rsidRPr="00454C6F">
        <w:rPr>
          <w:i/>
          <w:spacing w:val="40"/>
        </w:rPr>
        <w:t xml:space="preserve">  </w:t>
      </w:r>
      <w:r w:rsidRPr="00454C6F">
        <w:rPr>
          <w:i/>
        </w:rPr>
        <w:t>Approval</w:t>
      </w:r>
      <w:r w:rsidRPr="00454C6F">
        <w:rPr>
          <w:i/>
          <w:spacing w:val="-12"/>
        </w:rPr>
        <w:t xml:space="preserve"> </w:t>
      </w:r>
      <w:r w:rsidRPr="00454C6F">
        <w:rPr>
          <w:i/>
        </w:rPr>
        <w:t>of</w:t>
      </w:r>
      <w:r w:rsidRPr="00454C6F">
        <w:rPr>
          <w:i/>
          <w:spacing w:val="-12"/>
        </w:rPr>
        <w:t xml:space="preserve"> </w:t>
      </w:r>
      <w:r w:rsidRPr="00454C6F">
        <w:rPr>
          <w:i/>
        </w:rPr>
        <w:t>Power</w:t>
      </w:r>
      <w:r w:rsidRPr="00454C6F">
        <w:rPr>
          <w:i/>
          <w:spacing w:val="-12"/>
        </w:rPr>
        <w:t xml:space="preserve"> </w:t>
      </w:r>
      <w:r w:rsidRPr="00454C6F">
        <w:rPr>
          <w:i/>
        </w:rPr>
        <w:t>Sales</w:t>
      </w:r>
      <w:r w:rsidRPr="00454C6F">
        <w:rPr>
          <w:i/>
          <w:spacing w:val="-12"/>
        </w:rPr>
        <w:t xml:space="preserve"> </w:t>
      </w:r>
      <w:r w:rsidRPr="00454C6F">
        <w:rPr>
          <w:i/>
        </w:rPr>
        <w:t>Contract;</w:t>
      </w:r>
      <w:r w:rsidRPr="00454C6F">
        <w:rPr>
          <w:i/>
          <w:spacing w:val="-13"/>
        </w:rPr>
        <w:t xml:space="preserve"> </w:t>
      </w:r>
      <w:r w:rsidRPr="00454C6F">
        <w:rPr>
          <w:i/>
        </w:rPr>
        <w:t>Development</w:t>
      </w:r>
      <w:r w:rsidRPr="00454C6F">
        <w:rPr>
          <w:i/>
          <w:spacing w:val="-12"/>
        </w:rPr>
        <w:t xml:space="preserve"> </w:t>
      </w:r>
      <w:r w:rsidRPr="00454C6F">
        <w:rPr>
          <w:i/>
        </w:rPr>
        <w:t xml:space="preserve">Share. </w:t>
      </w:r>
    </w:p>
    <w:p w14:paraId="5A370BC9" w14:textId="77777777" w:rsidR="00997DAC" w:rsidRPr="00454C6F" w:rsidRDefault="00997DAC" w:rsidP="00997DAC">
      <w:pPr>
        <w:pStyle w:val="BodyText"/>
        <w:spacing w:line="244" w:lineRule="auto"/>
        <w:ind w:left="100" w:right="4"/>
        <w:jc w:val="both"/>
        <w:rPr>
          <w:i/>
        </w:rPr>
      </w:pPr>
    </w:p>
    <w:p w14:paraId="0531022C" w14:textId="630F3A28" w:rsidR="00C62004" w:rsidRPr="00454C6F" w:rsidRDefault="00454C6F" w:rsidP="00997DAC">
      <w:pPr>
        <w:pStyle w:val="BodyText"/>
        <w:spacing w:line="244" w:lineRule="auto"/>
        <w:ind w:left="100" w:right="4" w:firstLine="620"/>
        <w:jc w:val="both"/>
      </w:pPr>
      <w:r w:rsidRPr="00454C6F">
        <w:t>(a)</w:t>
      </w:r>
      <w:r w:rsidRPr="00454C6F">
        <w:rPr>
          <w:spacing w:val="-13"/>
        </w:rPr>
        <w:t xml:space="preserve"> </w:t>
      </w:r>
      <w:r w:rsidRPr="00454C6F">
        <w:t>The</w:t>
      </w:r>
      <w:r w:rsidRPr="00454C6F">
        <w:rPr>
          <w:spacing w:val="-13"/>
        </w:rPr>
        <w:t xml:space="preserve"> </w:t>
      </w:r>
      <w:r w:rsidRPr="00454C6F">
        <w:t>Power</w:t>
      </w:r>
      <w:r w:rsidRPr="00454C6F">
        <w:rPr>
          <w:spacing w:val="-13"/>
        </w:rPr>
        <w:t xml:space="preserve"> </w:t>
      </w:r>
      <w:r w:rsidRPr="00454C6F">
        <w:t>Sales Contract,</w:t>
      </w:r>
      <w:r w:rsidRPr="00454C6F">
        <w:rPr>
          <w:spacing w:val="-8"/>
        </w:rPr>
        <w:t xml:space="preserve"> </w:t>
      </w:r>
      <w:r w:rsidRPr="00454C6F">
        <w:t>in</w:t>
      </w:r>
      <w:r w:rsidRPr="00454C6F">
        <w:rPr>
          <w:spacing w:val="-8"/>
        </w:rPr>
        <w:t xml:space="preserve"> </w:t>
      </w:r>
      <w:r w:rsidRPr="00454C6F">
        <w:t>substantially</w:t>
      </w:r>
      <w:r w:rsidRPr="00454C6F">
        <w:rPr>
          <w:spacing w:val="-8"/>
        </w:rPr>
        <w:t xml:space="preserve"> </w:t>
      </w:r>
      <w:r w:rsidRPr="00454C6F">
        <w:t>the</w:t>
      </w:r>
      <w:r w:rsidRPr="00454C6F">
        <w:rPr>
          <w:spacing w:val="-9"/>
        </w:rPr>
        <w:t xml:space="preserve"> </w:t>
      </w:r>
      <w:r w:rsidRPr="00454C6F">
        <w:t>form</w:t>
      </w:r>
      <w:r w:rsidRPr="00454C6F">
        <w:rPr>
          <w:spacing w:val="-8"/>
        </w:rPr>
        <w:t xml:space="preserve"> </w:t>
      </w:r>
      <w:r w:rsidRPr="00454C6F">
        <w:t>attached</w:t>
      </w:r>
      <w:r w:rsidRPr="00454C6F">
        <w:rPr>
          <w:spacing w:val="-8"/>
        </w:rPr>
        <w:t xml:space="preserve"> </w:t>
      </w:r>
      <w:r w:rsidRPr="00454C6F">
        <w:t>hereto</w:t>
      </w:r>
      <w:r w:rsidRPr="00454C6F">
        <w:rPr>
          <w:spacing w:val="-5"/>
        </w:rPr>
        <w:t xml:space="preserve"> </w:t>
      </w:r>
      <w:r w:rsidRPr="00454C6F">
        <w:t>as</w:t>
      </w:r>
      <w:r w:rsidRPr="00454C6F">
        <w:rPr>
          <w:spacing w:val="-5"/>
        </w:rPr>
        <w:t xml:space="preserve"> </w:t>
      </w:r>
      <w:r w:rsidRPr="00454C6F">
        <w:rPr>
          <w:i/>
        </w:rPr>
        <w:t>Annex</w:t>
      </w:r>
      <w:r w:rsidRPr="00454C6F">
        <w:rPr>
          <w:i/>
          <w:spacing w:val="-4"/>
        </w:rPr>
        <w:t xml:space="preserve"> </w:t>
      </w:r>
      <w:r w:rsidRPr="00454C6F">
        <w:rPr>
          <w:i/>
        </w:rPr>
        <w:t>A</w:t>
      </w:r>
      <w:r w:rsidRPr="00454C6F">
        <w:t>,</w:t>
      </w:r>
      <w:r w:rsidRPr="00454C6F">
        <w:rPr>
          <w:spacing w:val="-6"/>
        </w:rPr>
        <w:t xml:space="preserve"> </w:t>
      </w:r>
      <w:r w:rsidRPr="00454C6F">
        <w:t>is</w:t>
      </w:r>
      <w:r w:rsidRPr="00454C6F">
        <w:rPr>
          <w:spacing w:val="-8"/>
        </w:rPr>
        <w:t xml:space="preserve"> </w:t>
      </w:r>
      <w:r w:rsidRPr="00454C6F">
        <w:t>hereby</w:t>
      </w:r>
      <w:r w:rsidRPr="00454C6F">
        <w:rPr>
          <w:spacing w:val="-8"/>
        </w:rPr>
        <w:t xml:space="preserve"> </w:t>
      </w:r>
      <w:r w:rsidRPr="00454C6F">
        <w:t>authorized</w:t>
      </w:r>
      <w:r w:rsidRPr="00454C6F">
        <w:rPr>
          <w:spacing w:val="-8"/>
        </w:rPr>
        <w:t xml:space="preserve"> </w:t>
      </w:r>
      <w:r w:rsidRPr="00454C6F">
        <w:t>and</w:t>
      </w:r>
      <w:r w:rsidRPr="00454C6F">
        <w:rPr>
          <w:spacing w:val="-6"/>
        </w:rPr>
        <w:t xml:space="preserve"> </w:t>
      </w:r>
      <w:r w:rsidRPr="00454C6F">
        <w:t>approved, and the Mayor is hereby authorized, empowered and directed to execute and deliver the Power Sales</w:t>
      </w:r>
      <w:r w:rsidRPr="00454C6F">
        <w:rPr>
          <w:spacing w:val="-15"/>
        </w:rPr>
        <w:t xml:space="preserve"> </w:t>
      </w:r>
      <w:r w:rsidRPr="00454C6F">
        <w:t>Contract</w:t>
      </w:r>
      <w:r w:rsidRPr="00454C6F">
        <w:rPr>
          <w:spacing w:val="-15"/>
        </w:rPr>
        <w:t xml:space="preserve"> </w:t>
      </w:r>
      <w:r w:rsidRPr="00454C6F">
        <w:t>on</w:t>
      </w:r>
      <w:r w:rsidRPr="00454C6F">
        <w:rPr>
          <w:spacing w:val="-15"/>
        </w:rPr>
        <w:t xml:space="preserve"> </w:t>
      </w:r>
      <w:r w:rsidRPr="00454C6F">
        <w:t>behalf</w:t>
      </w:r>
      <w:r w:rsidRPr="00454C6F">
        <w:rPr>
          <w:spacing w:val="-15"/>
        </w:rPr>
        <w:t xml:space="preserve"> </w:t>
      </w:r>
      <w:r w:rsidRPr="00454C6F">
        <w:t>of</w:t>
      </w:r>
      <w:r w:rsidRPr="00454C6F">
        <w:rPr>
          <w:spacing w:val="-15"/>
        </w:rPr>
        <w:t xml:space="preserve"> </w:t>
      </w:r>
      <w:r w:rsidRPr="00454C6F">
        <w:t>the</w:t>
      </w:r>
      <w:r w:rsidRPr="00454C6F">
        <w:rPr>
          <w:spacing w:val="-15"/>
        </w:rPr>
        <w:t xml:space="preserve"> </w:t>
      </w:r>
      <w:r w:rsidRPr="00454C6F">
        <w:t>Participant,</w:t>
      </w:r>
      <w:r w:rsidRPr="00454C6F">
        <w:rPr>
          <w:spacing w:val="-15"/>
        </w:rPr>
        <w:t xml:space="preserve"> </w:t>
      </w:r>
      <w:r w:rsidRPr="00454C6F">
        <w:t>and</w:t>
      </w:r>
      <w:r w:rsidRPr="00454C6F">
        <w:rPr>
          <w:spacing w:val="-15"/>
        </w:rPr>
        <w:t xml:space="preserve"> </w:t>
      </w:r>
      <w:r w:rsidRPr="00454C6F">
        <w:t>the</w:t>
      </w:r>
      <w:r w:rsidRPr="00454C6F">
        <w:rPr>
          <w:spacing w:val="-15"/>
        </w:rPr>
        <w:t xml:space="preserve"> </w:t>
      </w:r>
      <w:r w:rsidRPr="00454C6F">
        <w:t>City</w:t>
      </w:r>
      <w:r w:rsidRPr="00454C6F">
        <w:rPr>
          <w:spacing w:val="-15"/>
        </w:rPr>
        <w:t xml:space="preserve"> </w:t>
      </w:r>
      <w:r w:rsidRPr="00454C6F">
        <w:t>Recorder</w:t>
      </w:r>
      <w:r w:rsidRPr="00454C6F">
        <w:rPr>
          <w:spacing w:val="-15"/>
        </w:rPr>
        <w:t xml:space="preserve"> </w:t>
      </w:r>
      <w:r w:rsidRPr="00454C6F">
        <w:t>is</w:t>
      </w:r>
      <w:r w:rsidRPr="00454C6F">
        <w:rPr>
          <w:spacing w:val="-15"/>
        </w:rPr>
        <w:t xml:space="preserve"> </w:t>
      </w:r>
      <w:r w:rsidRPr="00454C6F">
        <w:t>hereby</w:t>
      </w:r>
      <w:r w:rsidRPr="00454C6F">
        <w:rPr>
          <w:spacing w:val="-15"/>
        </w:rPr>
        <w:t xml:space="preserve"> </w:t>
      </w:r>
      <w:r w:rsidRPr="00454C6F">
        <w:t>authorized,</w:t>
      </w:r>
      <w:r w:rsidRPr="00454C6F">
        <w:rPr>
          <w:spacing w:val="-15"/>
        </w:rPr>
        <w:t xml:space="preserve"> </w:t>
      </w:r>
      <w:r w:rsidRPr="00454C6F">
        <w:t>empowered and directed to attest and countersign such execution and to affix the corporate seal of the Participant to the Power Sales Contract, with such changes to the Power Sales Contract from the form</w:t>
      </w:r>
      <w:r w:rsidRPr="00454C6F">
        <w:rPr>
          <w:spacing w:val="-2"/>
        </w:rPr>
        <w:t xml:space="preserve"> </w:t>
      </w:r>
      <w:r w:rsidRPr="00454C6F">
        <w:t>attached</w:t>
      </w:r>
      <w:r w:rsidRPr="00454C6F">
        <w:rPr>
          <w:spacing w:val="-2"/>
        </w:rPr>
        <w:t xml:space="preserve"> </w:t>
      </w:r>
      <w:r w:rsidRPr="00454C6F">
        <w:t>hereto as</w:t>
      </w:r>
      <w:r w:rsidRPr="00454C6F">
        <w:rPr>
          <w:spacing w:val="-2"/>
        </w:rPr>
        <w:t xml:space="preserve"> </w:t>
      </w:r>
      <w:r w:rsidRPr="00454C6F">
        <w:rPr>
          <w:i/>
        </w:rPr>
        <w:t>Annex</w:t>
      </w:r>
      <w:r w:rsidRPr="00454C6F">
        <w:rPr>
          <w:i/>
          <w:spacing w:val="-3"/>
        </w:rPr>
        <w:t xml:space="preserve"> </w:t>
      </w:r>
      <w:r w:rsidRPr="00454C6F">
        <w:rPr>
          <w:i/>
        </w:rPr>
        <w:t xml:space="preserve">A </w:t>
      </w:r>
      <w:r w:rsidRPr="00454C6F">
        <w:t>as</w:t>
      </w:r>
      <w:r w:rsidRPr="00454C6F">
        <w:rPr>
          <w:spacing w:val="-3"/>
        </w:rPr>
        <w:t xml:space="preserve"> </w:t>
      </w:r>
      <w:r w:rsidRPr="00454C6F">
        <w:t>shall</w:t>
      </w:r>
      <w:r w:rsidRPr="00454C6F">
        <w:rPr>
          <w:spacing w:val="-2"/>
        </w:rPr>
        <w:t xml:space="preserve"> </w:t>
      </w:r>
      <w:r w:rsidRPr="00454C6F">
        <w:t>be</w:t>
      </w:r>
      <w:r w:rsidRPr="00454C6F">
        <w:rPr>
          <w:spacing w:val="-1"/>
        </w:rPr>
        <w:t xml:space="preserve"> </w:t>
      </w:r>
      <w:r w:rsidRPr="00454C6F">
        <w:t>necessary</w:t>
      </w:r>
      <w:r w:rsidRPr="00454C6F">
        <w:rPr>
          <w:spacing w:val="-2"/>
        </w:rPr>
        <w:t xml:space="preserve"> </w:t>
      </w:r>
      <w:r w:rsidRPr="00454C6F">
        <w:t>to</w:t>
      </w:r>
      <w:r w:rsidRPr="00454C6F">
        <w:rPr>
          <w:spacing w:val="-2"/>
        </w:rPr>
        <w:t xml:space="preserve"> </w:t>
      </w:r>
      <w:r w:rsidRPr="00454C6F">
        <w:t>conform</w:t>
      </w:r>
      <w:r w:rsidRPr="00454C6F">
        <w:rPr>
          <w:spacing w:val="-2"/>
        </w:rPr>
        <w:t xml:space="preserve"> </w:t>
      </w:r>
      <w:r w:rsidRPr="00454C6F">
        <w:t>to</w:t>
      </w:r>
      <w:r w:rsidRPr="00454C6F">
        <w:rPr>
          <w:spacing w:val="-2"/>
        </w:rPr>
        <w:t xml:space="preserve"> </w:t>
      </w:r>
      <w:r w:rsidRPr="00454C6F">
        <w:t>the</w:t>
      </w:r>
      <w:r w:rsidRPr="00454C6F">
        <w:rPr>
          <w:spacing w:val="-1"/>
        </w:rPr>
        <w:t xml:space="preserve"> </w:t>
      </w:r>
      <w:r w:rsidRPr="00454C6F">
        <w:t>Participant’s</w:t>
      </w:r>
      <w:r w:rsidRPr="00454C6F">
        <w:rPr>
          <w:spacing w:val="-3"/>
        </w:rPr>
        <w:t xml:space="preserve"> </w:t>
      </w:r>
      <w:r w:rsidRPr="00454C6F">
        <w:t>legal</w:t>
      </w:r>
      <w:r w:rsidRPr="00454C6F">
        <w:rPr>
          <w:spacing w:val="-2"/>
        </w:rPr>
        <w:t xml:space="preserve"> </w:t>
      </w:r>
      <w:r w:rsidRPr="00454C6F">
        <w:t>status, to complete the form of the Power Sales Contract or to correct any minor irregularities or ambiguities therein and as are approved by the Mayor, his execution thereof to constitute conclusive evidence of such appr</w:t>
      </w:r>
      <w:r w:rsidRPr="00454C6F">
        <w:t>oval.</w:t>
      </w:r>
    </w:p>
    <w:p w14:paraId="442D0D54" w14:textId="77777777" w:rsidR="00C62004" w:rsidRPr="00454C6F" w:rsidRDefault="00454C6F" w:rsidP="00997DAC">
      <w:pPr>
        <w:pStyle w:val="BodyText"/>
        <w:tabs>
          <w:tab w:val="left" w:pos="5686"/>
        </w:tabs>
        <w:spacing w:before="267" w:line="242" w:lineRule="auto"/>
        <w:ind w:left="100" w:right="4" w:firstLine="655"/>
        <w:jc w:val="both"/>
      </w:pPr>
      <w:r w:rsidRPr="00454C6F">
        <w:t>(b)</w:t>
      </w:r>
      <w:r w:rsidRPr="00454C6F">
        <w:rPr>
          <w:spacing w:val="80"/>
        </w:rPr>
        <w:t xml:space="preserve">  </w:t>
      </w:r>
      <w:r w:rsidRPr="00454C6F">
        <w:t xml:space="preserve">A Development Share representing </w:t>
      </w:r>
      <w:r w:rsidRPr="00454C6F">
        <w:rPr>
          <w:u w:val="single"/>
        </w:rPr>
        <w:tab/>
      </w:r>
      <w:r w:rsidRPr="00454C6F">
        <w:t>kW</w:t>
      </w:r>
      <w:r w:rsidRPr="00454C6F">
        <w:rPr>
          <w:spacing w:val="-2"/>
        </w:rPr>
        <w:t xml:space="preserve"> </w:t>
      </w:r>
      <w:r w:rsidRPr="00454C6F">
        <w:t>of</w:t>
      </w:r>
      <w:r w:rsidRPr="00454C6F">
        <w:rPr>
          <w:spacing w:val="-2"/>
        </w:rPr>
        <w:t xml:space="preserve"> </w:t>
      </w:r>
      <w:r w:rsidRPr="00454C6F">
        <w:t>capacity in the</w:t>
      </w:r>
      <w:r w:rsidRPr="00454C6F">
        <w:rPr>
          <w:spacing w:val="-1"/>
        </w:rPr>
        <w:t xml:space="preserve"> </w:t>
      </w:r>
      <w:r w:rsidRPr="00454C6F">
        <w:t>Project is hereby authorized and approved.</w:t>
      </w:r>
      <w:r w:rsidRPr="00454C6F">
        <w:rPr>
          <w:spacing w:val="40"/>
        </w:rPr>
        <w:t xml:space="preserve"> </w:t>
      </w:r>
      <w:r w:rsidRPr="00454C6F">
        <w:t>The Participant acknowledges that (i) its Development Share may be increased</w:t>
      </w:r>
      <w:r w:rsidRPr="00454C6F">
        <w:rPr>
          <w:spacing w:val="-12"/>
        </w:rPr>
        <w:t xml:space="preserve"> </w:t>
      </w:r>
      <w:r w:rsidRPr="00454C6F">
        <w:t>to</w:t>
      </w:r>
      <w:r w:rsidRPr="00454C6F">
        <w:rPr>
          <w:spacing w:val="-12"/>
        </w:rPr>
        <w:t xml:space="preserve"> </w:t>
      </w:r>
      <w:r w:rsidRPr="00454C6F">
        <w:t>provide</w:t>
      </w:r>
      <w:r w:rsidRPr="00454C6F">
        <w:rPr>
          <w:spacing w:val="-11"/>
        </w:rPr>
        <w:t xml:space="preserve"> </w:t>
      </w:r>
      <w:r w:rsidRPr="00454C6F">
        <w:t>for</w:t>
      </w:r>
      <w:r w:rsidRPr="00454C6F">
        <w:rPr>
          <w:spacing w:val="-11"/>
        </w:rPr>
        <w:t xml:space="preserve"> </w:t>
      </w:r>
      <w:r w:rsidRPr="00454C6F">
        <w:t>a</w:t>
      </w:r>
      <w:r w:rsidRPr="00454C6F">
        <w:rPr>
          <w:spacing w:val="-11"/>
        </w:rPr>
        <w:t xml:space="preserve"> </w:t>
      </w:r>
      <w:r w:rsidRPr="00454C6F">
        <w:t>full</w:t>
      </w:r>
      <w:r w:rsidRPr="00454C6F">
        <w:rPr>
          <w:spacing w:val="-12"/>
        </w:rPr>
        <w:t xml:space="preserve"> </w:t>
      </w:r>
      <w:r w:rsidRPr="00454C6F">
        <w:t>allocation</w:t>
      </w:r>
      <w:r w:rsidRPr="00454C6F">
        <w:rPr>
          <w:spacing w:val="-12"/>
        </w:rPr>
        <w:t xml:space="preserve"> </w:t>
      </w:r>
      <w:r w:rsidRPr="00454C6F">
        <w:t>of</w:t>
      </w:r>
      <w:r w:rsidRPr="00454C6F">
        <w:rPr>
          <w:spacing w:val="-11"/>
        </w:rPr>
        <w:t xml:space="preserve"> </w:t>
      </w:r>
      <w:r w:rsidRPr="00454C6F">
        <w:t>the</w:t>
      </w:r>
      <w:r w:rsidRPr="00454C6F">
        <w:rPr>
          <w:spacing w:val="-13"/>
        </w:rPr>
        <w:t xml:space="preserve"> </w:t>
      </w:r>
      <w:r w:rsidRPr="00454C6F">
        <w:t>Project</w:t>
      </w:r>
      <w:r w:rsidRPr="00454C6F">
        <w:rPr>
          <w:spacing w:val="-12"/>
        </w:rPr>
        <w:t xml:space="preserve"> </w:t>
      </w:r>
      <w:r w:rsidRPr="00454C6F">
        <w:t>Output</w:t>
      </w:r>
      <w:r w:rsidRPr="00454C6F">
        <w:rPr>
          <w:spacing w:val="-12"/>
        </w:rPr>
        <w:t xml:space="preserve"> </w:t>
      </w:r>
      <w:r w:rsidRPr="00454C6F">
        <w:t>and</w:t>
      </w:r>
      <w:r w:rsidRPr="00454C6F">
        <w:rPr>
          <w:spacing w:val="-10"/>
        </w:rPr>
        <w:t xml:space="preserve"> </w:t>
      </w:r>
      <w:r w:rsidRPr="00454C6F">
        <w:t>(ii)</w:t>
      </w:r>
      <w:r w:rsidRPr="00454C6F">
        <w:rPr>
          <w:spacing w:val="-13"/>
        </w:rPr>
        <w:t xml:space="preserve"> </w:t>
      </w:r>
      <w:r w:rsidRPr="00454C6F">
        <w:t>by</w:t>
      </w:r>
      <w:r w:rsidRPr="00454C6F">
        <w:rPr>
          <w:spacing w:val="-10"/>
        </w:rPr>
        <w:t xml:space="preserve"> </w:t>
      </w:r>
      <w:r w:rsidRPr="00454C6F">
        <w:t>virtue</w:t>
      </w:r>
      <w:r w:rsidRPr="00454C6F">
        <w:rPr>
          <w:spacing w:val="-13"/>
        </w:rPr>
        <w:t xml:space="preserve"> </w:t>
      </w:r>
      <w:r w:rsidRPr="00454C6F">
        <w:t>of</w:t>
      </w:r>
      <w:r w:rsidRPr="00454C6F">
        <w:rPr>
          <w:spacing w:val="-13"/>
        </w:rPr>
        <w:t xml:space="preserve"> </w:t>
      </w:r>
      <w:r w:rsidRPr="00454C6F">
        <w:t>its</w:t>
      </w:r>
      <w:r w:rsidRPr="00454C6F">
        <w:rPr>
          <w:spacing w:val="-12"/>
        </w:rPr>
        <w:t xml:space="preserve"> </w:t>
      </w:r>
      <w:r w:rsidRPr="00454C6F">
        <w:t>Development Share, the Participant will have an Entitlement Share with the same amount of Electric Power as its</w:t>
      </w:r>
      <w:r w:rsidRPr="00454C6F">
        <w:rPr>
          <w:spacing w:val="-12"/>
        </w:rPr>
        <w:t xml:space="preserve"> </w:t>
      </w:r>
      <w:r w:rsidRPr="00454C6F">
        <w:t>Development</w:t>
      </w:r>
      <w:r w:rsidRPr="00454C6F">
        <w:rPr>
          <w:spacing w:val="-12"/>
        </w:rPr>
        <w:t xml:space="preserve"> </w:t>
      </w:r>
      <w:r w:rsidRPr="00454C6F">
        <w:t>Share</w:t>
      </w:r>
      <w:r w:rsidRPr="00454C6F">
        <w:rPr>
          <w:spacing w:val="-10"/>
        </w:rPr>
        <w:t xml:space="preserve"> </w:t>
      </w:r>
      <w:r w:rsidRPr="00454C6F">
        <w:t>from</w:t>
      </w:r>
      <w:r w:rsidRPr="00454C6F">
        <w:rPr>
          <w:spacing w:val="-12"/>
        </w:rPr>
        <w:t xml:space="preserve"> </w:t>
      </w:r>
      <w:r w:rsidRPr="00454C6F">
        <w:t>and</w:t>
      </w:r>
      <w:r w:rsidRPr="00454C6F">
        <w:rPr>
          <w:spacing w:val="-12"/>
        </w:rPr>
        <w:t xml:space="preserve"> </w:t>
      </w:r>
      <w:r w:rsidRPr="00454C6F">
        <w:t>after</w:t>
      </w:r>
      <w:r w:rsidRPr="00454C6F">
        <w:rPr>
          <w:spacing w:val="-11"/>
        </w:rPr>
        <w:t xml:space="preserve"> </w:t>
      </w:r>
      <w:r w:rsidRPr="00454C6F">
        <w:t>the</w:t>
      </w:r>
      <w:r w:rsidRPr="00454C6F">
        <w:rPr>
          <w:spacing w:val="-13"/>
        </w:rPr>
        <w:t xml:space="preserve"> </w:t>
      </w:r>
      <w:r w:rsidRPr="00454C6F">
        <w:t>Completion</w:t>
      </w:r>
      <w:r w:rsidRPr="00454C6F">
        <w:rPr>
          <w:spacing w:val="-12"/>
        </w:rPr>
        <w:t xml:space="preserve"> </w:t>
      </w:r>
      <w:r w:rsidRPr="00454C6F">
        <w:t>of</w:t>
      </w:r>
      <w:r w:rsidRPr="00454C6F">
        <w:rPr>
          <w:spacing w:val="-13"/>
        </w:rPr>
        <w:t xml:space="preserve"> </w:t>
      </w:r>
      <w:r w:rsidRPr="00454C6F">
        <w:t>Development</w:t>
      </w:r>
      <w:r w:rsidRPr="00454C6F">
        <w:rPr>
          <w:spacing w:val="-12"/>
        </w:rPr>
        <w:t xml:space="preserve"> </w:t>
      </w:r>
      <w:r w:rsidRPr="00454C6F">
        <w:t>through</w:t>
      </w:r>
      <w:r w:rsidRPr="00454C6F">
        <w:rPr>
          <w:spacing w:val="-12"/>
        </w:rPr>
        <w:t xml:space="preserve"> </w:t>
      </w:r>
      <w:r w:rsidRPr="00454C6F">
        <w:t>the</w:t>
      </w:r>
      <w:r w:rsidRPr="00454C6F">
        <w:rPr>
          <w:spacing w:val="-13"/>
        </w:rPr>
        <w:t xml:space="preserve"> </w:t>
      </w:r>
      <w:r w:rsidRPr="00454C6F">
        <w:t>remaining</w:t>
      </w:r>
      <w:r w:rsidRPr="00454C6F">
        <w:rPr>
          <w:spacing w:val="-12"/>
        </w:rPr>
        <w:t xml:space="preserve"> </w:t>
      </w:r>
      <w:r w:rsidRPr="00454C6F">
        <w:t>term of the Power Sales Contract, all as provided in the Power Sales Contract.</w:t>
      </w:r>
    </w:p>
    <w:p w14:paraId="0F6523F7" w14:textId="77777777" w:rsidR="00C62004" w:rsidRPr="00454C6F" w:rsidRDefault="00C62004" w:rsidP="00997DAC">
      <w:pPr>
        <w:pStyle w:val="BodyText"/>
        <w:spacing w:before="10"/>
        <w:ind w:right="4"/>
      </w:pPr>
    </w:p>
    <w:p w14:paraId="460ECC8E" w14:textId="77777777" w:rsidR="00997DAC" w:rsidRPr="00454C6F" w:rsidRDefault="00454C6F" w:rsidP="00997DAC">
      <w:pPr>
        <w:spacing w:line="244" w:lineRule="auto"/>
        <w:ind w:left="100" w:right="4"/>
        <w:jc w:val="both"/>
        <w:rPr>
          <w:i/>
          <w:spacing w:val="40"/>
          <w:sz w:val="24"/>
          <w:szCs w:val="24"/>
        </w:rPr>
      </w:pPr>
      <w:r w:rsidRPr="00454C6F">
        <w:rPr>
          <w:i/>
          <w:sz w:val="24"/>
          <w:szCs w:val="24"/>
        </w:rPr>
        <w:t>Section</w:t>
      </w:r>
      <w:r w:rsidRPr="00454C6F">
        <w:rPr>
          <w:i/>
          <w:spacing w:val="-2"/>
          <w:sz w:val="24"/>
          <w:szCs w:val="24"/>
        </w:rPr>
        <w:t xml:space="preserve"> </w:t>
      </w:r>
      <w:r w:rsidRPr="00454C6F">
        <w:rPr>
          <w:i/>
          <w:sz w:val="24"/>
          <w:szCs w:val="24"/>
        </w:rPr>
        <w:t>2.</w:t>
      </w:r>
      <w:r w:rsidRPr="00454C6F">
        <w:rPr>
          <w:i/>
          <w:spacing w:val="80"/>
          <w:sz w:val="24"/>
          <w:szCs w:val="24"/>
        </w:rPr>
        <w:t xml:space="preserve"> </w:t>
      </w:r>
      <w:r w:rsidRPr="00454C6F">
        <w:rPr>
          <w:i/>
          <w:sz w:val="24"/>
          <w:szCs w:val="24"/>
        </w:rPr>
        <w:t>Participant’s Representative.</w:t>
      </w:r>
      <w:r w:rsidRPr="00454C6F">
        <w:rPr>
          <w:i/>
          <w:spacing w:val="40"/>
          <w:sz w:val="24"/>
          <w:szCs w:val="24"/>
        </w:rPr>
        <w:t xml:space="preserve"> </w:t>
      </w:r>
    </w:p>
    <w:p w14:paraId="2B389E09" w14:textId="77777777" w:rsidR="00997DAC" w:rsidRPr="00454C6F" w:rsidRDefault="00997DAC" w:rsidP="00997DAC">
      <w:pPr>
        <w:spacing w:line="244" w:lineRule="auto"/>
        <w:ind w:left="100" w:right="4"/>
        <w:jc w:val="both"/>
        <w:rPr>
          <w:i/>
          <w:spacing w:val="40"/>
          <w:sz w:val="24"/>
          <w:szCs w:val="24"/>
        </w:rPr>
      </w:pPr>
    </w:p>
    <w:p w14:paraId="3621630B" w14:textId="40CA47FD" w:rsidR="00C62004" w:rsidRPr="00454C6F" w:rsidRDefault="00454C6F" w:rsidP="00997DAC">
      <w:pPr>
        <w:spacing w:line="244" w:lineRule="auto"/>
        <w:ind w:left="100" w:right="4" w:firstLine="620"/>
        <w:jc w:val="both"/>
        <w:rPr>
          <w:sz w:val="24"/>
          <w:szCs w:val="24"/>
        </w:rPr>
      </w:pPr>
      <w:r w:rsidRPr="00454C6F">
        <w:rPr>
          <w:sz w:val="24"/>
          <w:szCs w:val="24"/>
        </w:rPr>
        <w:t>(a)</w:t>
      </w:r>
      <w:r w:rsidRPr="00454C6F">
        <w:rPr>
          <w:spacing w:val="40"/>
          <w:sz w:val="24"/>
          <w:szCs w:val="24"/>
        </w:rPr>
        <w:t xml:space="preserve"> </w:t>
      </w:r>
      <w:r w:rsidRPr="00454C6F">
        <w:rPr>
          <w:sz w:val="24"/>
          <w:szCs w:val="24"/>
        </w:rPr>
        <w:t xml:space="preserve">The appointment of Shawn Black as the Participant’s Representative to UAMPS and Brad Kearl as alternate Representatives is hereby </w:t>
      </w:r>
      <w:r w:rsidRPr="00454C6F">
        <w:rPr>
          <w:spacing w:val="-2"/>
          <w:sz w:val="24"/>
          <w:szCs w:val="24"/>
        </w:rPr>
        <w:t>confirmed.</w:t>
      </w:r>
    </w:p>
    <w:p w14:paraId="39E16C32" w14:textId="77777777" w:rsidR="00C62004" w:rsidRPr="00454C6F" w:rsidRDefault="00C62004" w:rsidP="00997DAC">
      <w:pPr>
        <w:pStyle w:val="BodyText"/>
        <w:spacing w:before="1"/>
        <w:ind w:right="4"/>
      </w:pPr>
    </w:p>
    <w:p w14:paraId="180093C8" w14:textId="77777777" w:rsidR="00C62004" w:rsidRPr="00454C6F" w:rsidRDefault="00454C6F" w:rsidP="00997DAC">
      <w:pPr>
        <w:pStyle w:val="BodyText"/>
        <w:spacing w:line="244" w:lineRule="auto"/>
        <w:ind w:left="100" w:right="4" w:firstLine="655"/>
        <w:jc w:val="both"/>
      </w:pPr>
      <w:r w:rsidRPr="00454C6F">
        <w:t>(b)</w:t>
      </w:r>
      <w:r w:rsidRPr="00454C6F">
        <w:rPr>
          <w:spacing w:val="40"/>
        </w:rPr>
        <w:t xml:space="preserve">  </w:t>
      </w:r>
      <w:r w:rsidRPr="00454C6F">
        <w:t>Such</w:t>
      </w:r>
      <w:r w:rsidRPr="00454C6F">
        <w:rPr>
          <w:spacing w:val="-1"/>
        </w:rPr>
        <w:t xml:space="preserve"> </w:t>
      </w:r>
      <w:r w:rsidRPr="00454C6F">
        <w:t>Representative (or, in</w:t>
      </w:r>
      <w:r w:rsidRPr="00454C6F">
        <w:rPr>
          <w:spacing w:val="-1"/>
        </w:rPr>
        <w:t xml:space="preserve"> </w:t>
      </w:r>
      <w:r w:rsidRPr="00454C6F">
        <w:t>his</w:t>
      </w:r>
      <w:r w:rsidRPr="00454C6F">
        <w:rPr>
          <w:spacing w:val="-1"/>
        </w:rPr>
        <w:t xml:space="preserve"> </w:t>
      </w:r>
      <w:r w:rsidRPr="00454C6F">
        <w:t>or</w:t>
      </w:r>
      <w:r w:rsidRPr="00454C6F">
        <w:rPr>
          <w:spacing w:val="-2"/>
        </w:rPr>
        <w:t xml:space="preserve"> </w:t>
      </w:r>
      <w:r w:rsidRPr="00454C6F">
        <w:t>her</w:t>
      </w:r>
      <w:r w:rsidRPr="00454C6F">
        <w:rPr>
          <w:spacing w:val="-2"/>
        </w:rPr>
        <w:t xml:space="preserve"> </w:t>
      </w:r>
      <w:r w:rsidRPr="00454C6F">
        <w:t>absence, such</w:t>
      </w:r>
      <w:r w:rsidRPr="00454C6F">
        <w:rPr>
          <w:spacing w:val="-1"/>
        </w:rPr>
        <w:t xml:space="preserve"> </w:t>
      </w:r>
      <w:r w:rsidRPr="00454C6F">
        <w:t>alternate(s))</w:t>
      </w:r>
      <w:r w:rsidRPr="00454C6F">
        <w:rPr>
          <w:spacing w:val="-2"/>
        </w:rPr>
        <w:t xml:space="preserve"> </w:t>
      </w:r>
      <w:r w:rsidRPr="00454C6F">
        <w:t>is</w:t>
      </w:r>
      <w:r w:rsidRPr="00454C6F">
        <w:rPr>
          <w:spacing w:val="-1"/>
        </w:rPr>
        <w:t xml:space="preserve"> </w:t>
      </w:r>
      <w:r w:rsidRPr="00454C6F">
        <w:t>hereby delegated full authority to (i) approve any appendix to the Pooling Agreement between UAMPS and the Participant</w:t>
      </w:r>
      <w:r w:rsidRPr="00454C6F">
        <w:rPr>
          <w:spacing w:val="-14"/>
        </w:rPr>
        <w:t xml:space="preserve"> </w:t>
      </w:r>
      <w:r w:rsidRPr="00454C6F">
        <w:t>that</w:t>
      </w:r>
      <w:r w:rsidRPr="00454C6F">
        <w:rPr>
          <w:spacing w:val="-14"/>
        </w:rPr>
        <w:t xml:space="preserve"> </w:t>
      </w:r>
      <w:r w:rsidRPr="00454C6F">
        <w:t>may</w:t>
      </w:r>
      <w:r w:rsidRPr="00454C6F">
        <w:rPr>
          <w:spacing w:val="-15"/>
        </w:rPr>
        <w:t xml:space="preserve"> </w:t>
      </w:r>
      <w:r w:rsidRPr="00454C6F">
        <w:t>be</w:t>
      </w:r>
      <w:r w:rsidRPr="00454C6F">
        <w:rPr>
          <w:spacing w:val="-15"/>
        </w:rPr>
        <w:t xml:space="preserve"> </w:t>
      </w:r>
      <w:r w:rsidRPr="00454C6F">
        <w:t>necessary</w:t>
      </w:r>
      <w:r w:rsidRPr="00454C6F">
        <w:rPr>
          <w:spacing w:val="-15"/>
        </w:rPr>
        <w:t xml:space="preserve"> </w:t>
      </w:r>
      <w:r w:rsidRPr="00454C6F">
        <w:t>or</w:t>
      </w:r>
      <w:r w:rsidRPr="00454C6F">
        <w:rPr>
          <w:spacing w:val="-13"/>
        </w:rPr>
        <w:t xml:space="preserve"> </w:t>
      </w:r>
      <w:r w:rsidRPr="00454C6F">
        <w:t>desirable</w:t>
      </w:r>
      <w:r w:rsidRPr="00454C6F">
        <w:rPr>
          <w:spacing w:val="-15"/>
        </w:rPr>
        <w:t xml:space="preserve"> </w:t>
      </w:r>
      <w:r w:rsidRPr="00454C6F">
        <w:t>in</w:t>
      </w:r>
      <w:r w:rsidRPr="00454C6F">
        <w:rPr>
          <w:spacing w:val="-14"/>
        </w:rPr>
        <w:t xml:space="preserve"> </w:t>
      </w:r>
      <w:r w:rsidRPr="00454C6F">
        <w:t>connection</w:t>
      </w:r>
      <w:r w:rsidRPr="00454C6F">
        <w:rPr>
          <w:spacing w:val="-14"/>
        </w:rPr>
        <w:t xml:space="preserve"> </w:t>
      </w:r>
      <w:r w:rsidRPr="00454C6F">
        <w:t>with</w:t>
      </w:r>
      <w:r w:rsidRPr="00454C6F">
        <w:rPr>
          <w:spacing w:val="-14"/>
        </w:rPr>
        <w:t xml:space="preserve"> </w:t>
      </w:r>
      <w:r w:rsidRPr="00454C6F">
        <w:t>the</w:t>
      </w:r>
      <w:r w:rsidRPr="00454C6F">
        <w:rPr>
          <w:spacing w:val="-15"/>
        </w:rPr>
        <w:t xml:space="preserve"> </w:t>
      </w:r>
      <w:r w:rsidRPr="00454C6F">
        <w:t>utilization</w:t>
      </w:r>
      <w:r w:rsidRPr="00454C6F">
        <w:rPr>
          <w:spacing w:val="-14"/>
        </w:rPr>
        <w:t xml:space="preserve"> </w:t>
      </w:r>
      <w:r w:rsidRPr="00454C6F">
        <w:t>of</w:t>
      </w:r>
      <w:r w:rsidRPr="00454C6F">
        <w:rPr>
          <w:spacing w:val="-15"/>
        </w:rPr>
        <w:t xml:space="preserve"> </w:t>
      </w:r>
      <w:r w:rsidRPr="00454C6F">
        <w:t>the</w:t>
      </w:r>
      <w:r w:rsidRPr="00454C6F">
        <w:rPr>
          <w:spacing w:val="-15"/>
        </w:rPr>
        <w:t xml:space="preserve"> </w:t>
      </w:r>
      <w:r w:rsidRPr="00454C6F">
        <w:t>Participant’s Entitlement Share, and (ii) act on all matters that may come before the Project Management Committee established by the Power Sales Contract, and shall be responsible for reporting regularly to the Governing Body regarding the activities of the Project Management Committee.</w:t>
      </w:r>
    </w:p>
    <w:p w14:paraId="69321C6C" w14:textId="77777777" w:rsidR="00C62004" w:rsidRPr="00454C6F" w:rsidRDefault="00454C6F" w:rsidP="00997DAC">
      <w:pPr>
        <w:pStyle w:val="BodyText"/>
        <w:spacing w:before="272" w:line="244" w:lineRule="auto"/>
        <w:ind w:left="100" w:right="4"/>
        <w:jc w:val="both"/>
      </w:pPr>
      <w:r w:rsidRPr="00454C6F">
        <w:rPr>
          <w:i/>
        </w:rPr>
        <w:t>Section</w:t>
      </w:r>
      <w:r w:rsidRPr="00454C6F">
        <w:rPr>
          <w:i/>
          <w:spacing w:val="-2"/>
        </w:rPr>
        <w:t xml:space="preserve"> </w:t>
      </w:r>
      <w:r w:rsidRPr="00454C6F">
        <w:rPr>
          <w:i/>
        </w:rPr>
        <w:t>3.</w:t>
      </w:r>
      <w:r w:rsidRPr="00454C6F">
        <w:rPr>
          <w:i/>
          <w:spacing w:val="80"/>
          <w:w w:val="150"/>
        </w:rPr>
        <w:t xml:space="preserve"> </w:t>
      </w:r>
      <w:r w:rsidRPr="00454C6F">
        <w:rPr>
          <w:i/>
        </w:rPr>
        <w:t>Compliance with Tax Covenants.</w:t>
      </w:r>
      <w:r w:rsidRPr="00454C6F">
        <w:rPr>
          <w:i/>
          <w:spacing w:val="40"/>
        </w:rPr>
        <w:t xml:space="preserve"> </w:t>
      </w:r>
      <w:r w:rsidRPr="00454C6F">
        <w:t>The Participant agrees in the Power Sales Contract that it will apply all of the electric power and energy acquired under the Power Sales Contract to a Qualified Use and that it will not take or omit to take any action which could adversely affect the Tax Status of any Bond or Bonds theretofore issued or thereafter issuable by UAMPS.</w:t>
      </w:r>
      <w:r w:rsidRPr="00454C6F">
        <w:rPr>
          <w:spacing w:val="40"/>
        </w:rPr>
        <w:t xml:space="preserve"> </w:t>
      </w:r>
      <w:r w:rsidRPr="00454C6F">
        <w:t xml:space="preserve">In furtherance of that agreement, the Governing Body of the Participant hereby agrees that it will observe and comply with such instructions </w:t>
      </w:r>
      <w:r w:rsidRPr="00454C6F">
        <w:t>as may be provided from time to time by UAMPS with respect to the Qualified Use of the electric power and energy acquired under the Power Sales Contract.</w:t>
      </w:r>
    </w:p>
    <w:p w14:paraId="16F2F876" w14:textId="77777777" w:rsidR="00997DAC" w:rsidRPr="00454C6F" w:rsidRDefault="00454C6F" w:rsidP="00997DAC">
      <w:pPr>
        <w:pStyle w:val="BodyText"/>
        <w:spacing w:before="268" w:line="244" w:lineRule="auto"/>
        <w:ind w:left="100" w:right="4"/>
        <w:jc w:val="both"/>
        <w:rPr>
          <w:spacing w:val="40"/>
        </w:rPr>
      </w:pPr>
      <w:r w:rsidRPr="00454C6F">
        <w:rPr>
          <w:i/>
        </w:rPr>
        <w:t>Section</w:t>
      </w:r>
      <w:r w:rsidRPr="00454C6F">
        <w:rPr>
          <w:i/>
          <w:spacing w:val="-2"/>
        </w:rPr>
        <w:t xml:space="preserve"> </w:t>
      </w:r>
      <w:r w:rsidRPr="00454C6F">
        <w:rPr>
          <w:i/>
        </w:rPr>
        <w:t>4.</w:t>
      </w:r>
      <w:r w:rsidRPr="00454C6F">
        <w:rPr>
          <w:i/>
          <w:spacing w:val="80"/>
        </w:rPr>
        <w:t xml:space="preserve"> </w:t>
      </w:r>
      <w:r w:rsidRPr="00454C6F">
        <w:rPr>
          <w:i/>
        </w:rPr>
        <w:t>Further Authority</w:t>
      </w:r>
      <w:r w:rsidRPr="00454C6F">
        <w:t>.</w:t>
      </w:r>
      <w:r w:rsidRPr="00454C6F">
        <w:rPr>
          <w:spacing w:val="40"/>
        </w:rPr>
        <w:t xml:space="preserve"> </w:t>
      </w:r>
    </w:p>
    <w:p w14:paraId="79170467" w14:textId="6298B209" w:rsidR="00C62004" w:rsidRPr="00454C6F" w:rsidRDefault="00454C6F" w:rsidP="00997DAC">
      <w:pPr>
        <w:pStyle w:val="BodyText"/>
        <w:spacing w:before="268" w:line="244" w:lineRule="auto"/>
        <w:ind w:left="100" w:right="4" w:firstLine="620"/>
        <w:jc w:val="both"/>
      </w:pPr>
      <w:r w:rsidRPr="00454C6F">
        <w:t>(a)</w:t>
      </w:r>
      <w:r w:rsidRPr="00454C6F">
        <w:rPr>
          <w:spacing w:val="40"/>
        </w:rPr>
        <w:t xml:space="preserve"> </w:t>
      </w:r>
      <w:r w:rsidRPr="00454C6F">
        <w:t>The Mayor and the City Recorder are hereby authorized,</w:t>
      </w:r>
      <w:r w:rsidRPr="00454C6F">
        <w:rPr>
          <w:spacing w:val="-9"/>
        </w:rPr>
        <w:t xml:space="preserve"> </w:t>
      </w:r>
      <w:r w:rsidRPr="00454C6F">
        <w:t>empowered</w:t>
      </w:r>
      <w:r w:rsidRPr="00454C6F">
        <w:rPr>
          <w:spacing w:val="-11"/>
        </w:rPr>
        <w:t xml:space="preserve"> </w:t>
      </w:r>
      <w:r w:rsidRPr="00454C6F">
        <w:t>and</w:t>
      </w:r>
      <w:r w:rsidRPr="00454C6F">
        <w:rPr>
          <w:spacing w:val="-11"/>
        </w:rPr>
        <w:t xml:space="preserve"> </w:t>
      </w:r>
      <w:r w:rsidRPr="00454C6F">
        <w:t>directed</w:t>
      </w:r>
      <w:r w:rsidRPr="00454C6F">
        <w:rPr>
          <w:spacing w:val="-9"/>
        </w:rPr>
        <w:t xml:space="preserve"> </w:t>
      </w:r>
      <w:r w:rsidRPr="00454C6F">
        <w:t>to</w:t>
      </w:r>
      <w:r w:rsidRPr="00454C6F">
        <w:rPr>
          <w:spacing w:val="-11"/>
        </w:rPr>
        <w:t xml:space="preserve"> </w:t>
      </w:r>
      <w:r w:rsidRPr="00454C6F">
        <w:t>(i)</w:t>
      </w:r>
      <w:r w:rsidRPr="00454C6F">
        <w:rPr>
          <w:spacing w:val="-10"/>
        </w:rPr>
        <w:t xml:space="preserve"> </w:t>
      </w:r>
      <w:r w:rsidRPr="00454C6F">
        <w:t>execute</w:t>
      </w:r>
      <w:r w:rsidRPr="00454C6F">
        <w:rPr>
          <w:spacing w:val="-10"/>
        </w:rPr>
        <w:t xml:space="preserve"> </w:t>
      </w:r>
      <w:r w:rsidRPr="00454C6F">
        <w:t>the</w:t>
      </w:r>
      <w:r w:rsidRPr="00454C6F">
        <w:rPr>
          <w:spacing w:val="-12"/>
        </w:rPr>
        <w:t xml:space="preserve"> </w:t>
      </w:r>
      <w:r w:rsidRPr="00454C6F">
        <w:t>Certificate</w:t>
      </w:r>
      <w:r w:rsidRPr="00454C6F">
        <w:rPr>
          <w:spacing w:val="-9"/>
        </w:rPr>
        <w:t xml:space="preserve"> </w:t>
      </w:r>
      <w:r w:rsidRPr="00454C6F">
        <w:t>of</w:t>
      </w:r>
      <w:r w:rsidRPr="00454C6F">
        <w:rPr>
          <w:spacing w:val="-12"/>
        </w:rPr>
        <w:t xml:space="preserve"> </w:t>
      </w:r>
      <w:r w:rsidRPr="00454C6F">
        <w:t>the</w:t>
      </w:r>
      <w:r w:rsidRPr="00454C6F">
        <w:rPr>
          <w:spacing w:val="-9"/>
        </w:rPr>
        <w:t xml:space="preserve"> </w:t>
      </w:r>
      <w:r w:rsidRPr="00454C6F">
        <w:t>Participant</w:t>
      </w:r>
      <w:r w:rsidRPr="00454C6F">
        <w:rPr>
          <w:spacing w:val="-11"/>
        </w:rPr>
        <w:t xml:space="preserve"> </w:t>
      </w:r>
      <w:r w:rsidRPr="00454C6F">
        <w:t>in</w:t>
      </w:r>
      <w:r w:rsidRPr="00454C6F">
        <w:rPr>
          <w:spacing w:val="-10"/>
        </w:rPr>
        <w:t xml:space="preserve"> </w:t>
      </w:r>
      <w:r w:rsidRPr="00454C6F">
        <w:rPr>
          <w:spacing w:val="-2"/>
        </w:rPr>
        <w:t>substantially</w:t>
      </w:r>
      <w:r w:rsidR="00997DAC" w:rsidRPr="00454C6F">
        <w:rPr>
          <w:spacing w:val="-2"/>
        </w:rPr>
        <w:t xml:space="preserve"> </w:t>
      </w:r>
      <w:r w:rsidRPr="00454C6F">
        <w:t>the form attached as E</w:t>
      </w:r>
      <w:r w:rsidRPr="00454C6F">
        <w:t xml:space="preserve">XHIBIT </w:t>
      </w:r>
      <w:r w:rsidRPr="00454C6F">
        <w:t>III</w:t>
      </w:r>
      <w:r w:rsidRPr="00454C6F">
        <w:rPr>
          <w:spacing w:val="-2"/>
        </w:rPr>
        <w:t xml:space="preserve"> </w:t>
      </w:r>
      <w:r w:rsidRPr="00454C6F">
        <w:t>to the Power Sales Contract and to deliver the same to UAMPS, and</w:t>
      </w:r>
      <w:r w:rsidRPr="00454C6F">
        <w:rPr>
          <w:spacing w:val="-9"/>
        </w:rPr>
        <w:t xml:space="preserve"> </w:t>
      </w:r>
      <w:r w:rsidRPr="00454C6F">
        <w:t>(ii)</w:t>
      </w:r>
      <w:r w:rsidRPr="00454C6F">
        <w:rPr>
          <w:spacing w:val="-10"/>
        </w:rPr>
        <w:t xml:space="preserve"> </w:t>
      </w:r>
      <w:r w:rsidRPr="00454C6F">
        <w:t>from</w:t>
      </w:r>
      <w:r w:rsidRPr="00454C6F">
        <w:rPr>
          <w:spacing w:val="-9"/>
        </w:rPr>
        <w:t xml:space="preserve"> </w:t>
      </w:r>
      <w:r w:rsidRPr="00454C6F">
        <w:t>time</w:t>
      </w:r>
      <w:r w:rsidRPr="00454C6F">
        <w:rPr>
          <w:spacing w:val="-10"/>
        </w:rPr>
        <w:t xml:space="preserve"> </w:t>
      </w:r>
      <w:r w:rsidRPr="00454C6F">
        <w:t>thereafter</w:t>
      </w:r>
      <w:r w:rsidRPr="00454C6F">
        <w:rPr>
          <w:spacing w:val="-10"/>
        </w:rPr>
        <w:t xml:space="preserve"> </w:t>
      </w:r>
      <w:r w:rsidRPr="00454C6F">
        <w:t>and</w:t>
      </w:r>
      <w:r w:rsidRPr="00454C6F">
        <w:rPr>
          <w:spacing w:val="-9"/>
        </w:rPr>
        <w:t xml:space="preserve"> </w:t>
      </w:r>
      <w:r w:rsidRPr="00454C6F">
        <w:t>upon</w:t>
      </w:r>
      <w:r w:rsidRPr="00454C6F">
        <w:rPr>
          <w:spacing w:val="-9"/>
        </w:rPr>
        <w:t xml:space="preserve"> </w:t>
      </w:r>
      <w:r w:rsidRPr="00454C6F">
        <w:t>the</w:t>
      </w:r>
      <w:r w:rsidRPr="00454C6F">
        <w:rPr>
          <w:spacing w:val="-10"/>
        </w:rPr>
        <w:t xml:space="preserve"> </w:t>
      </w:r>
      <w:r w:rsidRPr="00454C6F">
        <w:t>request</w:t>
      </w:r>
      <w:r w:rsidRPr="00454C6F">
        <w:rPr>
          <w:spacing w:val="-9"/>
        </w:rPr>
        <w:t xml:space="preserve"> </w:t>
      </w:r>
      <w:r w:rsidRPr="00454C6F">
        <w:t>of</w:t>
      </w:r>
      <w:r w:rsidRPr="00454C6F">
        <w:rPr>
          <w:spacing w:val="-10"/>
        </w:rPr>
        <w:t xml:space="preserve"> </w:t>
      </w:r>
      <w:r w:rsidRPr="00454C6F">
        <w:t>UAMPS,</w:t>
      </w:r>
      <w:r w:rsidRPr="00454C6F">
        <w:rPr>
          <w:spacing w:val="-9"/>
        </w:rPr>
        <w:t xml:space="preserve"> </w:t>
      </w:r>
      <w:r w:rsidRPr="00454C6F">
        <w:t>execute</w:t>
      </w:r>
      <w:r w:rsidRPr="00454C6F">
        <w:rPr>
          <w:spacing w:val="-10"/>
        </w:rPr>
        <w:t xml:space="preserve"> </w:t>
      </w:r>
      <w:r w:rsidRPr="00454C6F">
        <w:t>the</w:t>
      </w:r>
      <w:r w:rsidRPr="00454C6F">
        <w:rPr>
          <w:spacing w:val="-10"/>
        </w:rPr>
        <w:t xml:space="preserve"> </w:t>
      </w:r>
      <w:r w:rsidRPr="00454C6F">
        <w:t>Bring-Down</w:t>
      </w:r>
      <w:r w:rsidRPr="00454C6F">
        <w:rPr>
          <w:spacing w:val="-9"/>
        </w:rPr>
        <w:t xml:space="preserve"> </w:t>
      </w:r>
      <w:r w:rsidRPr="00454C6F">
        <w:t>Certificate of</w:t>
      </w:r>
      <w:r w:rsidRPr="00454C6F">
        <w:rPr>
          <w:spacing w:val="-2"/>
        </w:rPr>
        <w:t xml:space="preserve"> </w:t>
      </w:r>
      <w:r w:rsidRPr="00454C6F">
        <w:t>the</w:t>
      </w:r>
      <w:r w:rsidRPr="00454C6F">
        <w:rPr>
          <w:spacing w:val="-4"/>
        </w:rPr>
        <w:t xml:space="preserve"> </w:t>
      </w:r>
      <w:r w:rsidRPr="00454C6F">
        <w:t>Participant</w:t>
      </w:r>
      <w:r w:rsidRPr="00454C6F">
        <w:rPr>
          <w:spacing w:val="-2"/>
        </w:rPr>
        <w:t xml:space="preserve"> </w:t>
      </w:r>
      <w:r w:rsidRPr="00454C6F">
        <w:t>in</w:t>
      </w:r>
      <w:r w:rsidRPr="00454C6F">
        <w:rPr>
          <w:spacing w:val="-2"/>
        </w:rPr>
        <w:t xml:space="preserve"> </w:t>
      </w:r>
      <w:r w:rsidRPr="00454C6F">
        <w:t>substantially</w:t>
      </w:r>
      <w:r w:rsidRPr="00454C6F">
        <w:rPr>
          <w:spacing w:val="-2"/>
        </w:rPr>
        <w:t xml:space="preserve"> </w:t>
      </w:r>
      <w:r w:rsidRPr="00454C6F">
        <w:t>the</w:t>
      </w:r>
      <w:r w:rsidRPr="00454C6F">
        <w:rPr>
          <w:spacing w:val="-3"/>
        </w:rPr>
        <w:t xml:space="preserve"> </w:t>
      </w:r>
      <w:r w:rsidRPr="00454C6F">
        <w:t xml:space="preserve">form </w:t>
      </w:r>
      <w:r w:rsidRPr="00454C6F">
        <w:lastRenderedPageBreak/>
        <w:t>attached</w:t>
      </w:r>
      <w:r w:rsidRPr="00454C6F">
        <w:rPr>
          <w:spacing w:val="-2"/>
        </w:rPr>
        <w:t xml:space="preserve"> </w:t>
      </w:r>
      <w:r w:rsidRPr="00454C6F">
        <w:t xml:space="preserve">as </w:t>
      </w:r>
      <w:r w:rsidRPr="00454C6F">
        <w:rPr>
          <w:i/>
        </w:rPr>
        <w:t>Exhibit</w:t>
      </w:r>
      <w:r w:rsidRPr="00454C6F">
        <w:rPr>
          <w:i/>
          <w:spacing w:val="-2"/>
        </w:rPr>
        <w:t xml:space="preserve"> </w:t>
      </w:r>
      <w:r w:rsidRPr="00454C6F">
        <w:rPr>
          <w:i/>
        </w:rPr>
        <w:t>IV</w:t>
      </w:r>
      <w:r w:rsidRPr="00454C6F">
        <w:rPr>
          <w:i/>
          <w:spacing w:val="-2"/>
        </w:rPr>
        <w:t xml:space="preserve"> </w:t>
      </w:r>
      <w:r w:rsidRPr="00454C6F">
        <w:t>to</w:t>
      </w:r>
      <w:r w:rsidRPr="00454C6F">
        <w:rPr>
          <w:spacing w:val="-2"/>
        </w:rPr>
        <w:t xml:space="preserve"> </w:t>
      </w:r>
      <w:r w:rsidRPr="00454C6F">
        <w:t>the</w:t>
      </w:r>
      <w:r w:rsidRPr="00454C6F">
        <w:rPr>
          <w:spacing w:val="-3"/>
        </w:rPr>
        <w:t xml:space="preserve"> </w:t>
      </w:r>
      <w:r w:rsidRPr="00454C6F">
        <w:t>Power</w:t>
      </w:r>
      <w:r w:rsidRPr="00454C6F">
        <w:rPr>
          <w:spacing w:val="-2"/>
        </w:rPr>
        <w:t xml:space="preserve"> </w:t>
      </w:r>
      <w:r w:rsidRPr="00454C6F">
        <w:t>Sales</w:t>
      </w:r>
      <w:r w:rsidRPr="00454C6F">
        <w:rPr>
          <w:spacing w:val="-2"/>
        </w:rPr>
        <w:t xml:space="preserve"> </w:t>
      </w:r>
      <w:r w:rsidRPr="00454C6F">
        <w:t>Contract and to deliver the same to UAMPS.</w:t>
      </w:r>
    </w:p>
    <w:p w14:paraId="0310ED37" w14:textId="77777777" w:rsidR="00C62004" w:rsidRPr="00454C6F" w:rsidRDefault="00C62004" w:rsidP="00997DAC">
      <w:pPr>
        <w:pStyle w:val="BodyText"/>
        <w:spacing w:before="8"/>
        <w:ind w:right="4"/>
      </w:pPr>
    </w:p>
    <w:p w14:paraId="3B690BF5" w14:textId="77777777" w:rsidR="00C62004" w:rsidRPr="00454C6F" w:rsidRDefault="00454C6F" w:rsidP="00997DAC">
      <w:pPr>
        <w:pStyle w:val="BodyText"/>
        <w:spacing w:line="242" w:lineRule="auto"/>
        <w:ind w:left="100" w:right="4" w:firstLine="655"/>
        <w:jc w:val="both"/>
      </w:pPr>
      <w:r w:rsidRPr="00454C6F">
        <w:t>(b)</w:t>
      </w:r>
      <w:r w:rsidRPr="00454C6F">
        <w:rPr>
          <w:spacing w:val="80"/>
          <w:w w:val="150"/>
        </w:rPr>
        <w:t xml:space="preserve"> </w:t>
      </w:r>
      <w:r w:rsidRPr="00454C6F">
        <w:t>The Participant’s legal counsel is hereby authorized, empowered and directed to (i) execute</w:t>
      </w:r>
      <w:r w:rsidRPr="00454C6F">
        <w:rPr>
          <w:spacing w:val="-2"/>
        </w:rPr>
        <w:t xml:space="preserve"> </w:t>
      </w:r>
      <w:r w:rsidRPr="00454C6F">
        <w:t>the</w:t>
      </w:r>
      <w:r w:rsidRPr="00454C6F">
        <w:rPr>
          <w:spacing w:val="-2"/>
        </w:rPr>
        <w:t xml:space="preserve"> </w:t>
      </w:r>
      <w:r w:rsidRPr="00454C6F">
        <w:t>Opinion</w:t>
      </w:r>
      <w:r w:rsidRPr="00454C6F">
        <w:rPr>
          <w:spacing w:val="-1"/>
        </w:rPr>
        <w:t xml:space="preserve"> </w:t>
      </w:r>
      <w:r w:rsidRPr="00454C6F">
        <w:t>of</w:t>
      </w:r>
      <w:r w:rsidRPr="00454C6F">
        <w:rPr>
          <w:spacing w:val="-2"/>
        </w:rPr>
        <w:t xml:space="preserve"> </w:t>
      </w:r>
      <w:r w:rsidRPr="00454C6F">
        <w:t>Counsel</w:t>
      </w:r>
      <w:r w:rsidRPr="00454C6F">
        <w:rPr>
          <w:spacing w:val="-1"/>
        </w:rPr>
        <w:t xml:space="preserve"> </w:t>
      </w:r>
      <w:r w:rsidRPr="00454C6F">
        <w:t>to</w:t>
      </w:r>
      <w:r w:rsidRPr="00454C6F">
        <w:rPr>
          <w:spacing w:val="-1"/>
        </w:rPr>
        <w:t xml:space="preserve"> </w:t>
      </w:r>
      <w:r w:rsidRPr="00454C6F">
        <w:t>the</w:t>
      </w:r>
      <w:r w:rsidRPr="00454C6F">
        <w:rPr>
          <w:spacing w:val="-2"/>
        </w:rPr>
        <w:t xml:space="preserve"> </w:t>
      </w:r>
      <w:r w:rsidRPr="00454C6F">
        <w:t>Participant</w:t>
      </w:r>
      <w:r w:rsidRPr="00454C6F">
        <w:rPr>
          <w:spacing w:val="-1"/>
        </w:rPr>
        <w:t xml:space="preserve"> </w:t>
      </w:r>
      <w:r w:rsidRPr="00454C6F">
        <w:t>in</w:t>
      </w:r>
      <w:r w:rsidRPr="00454C6F">
        <w:rPr>
          <w:spacing w:val="-1"/>
        </w:rPr>
        <w:t xml:space="preserve"> </w:t>
      </w:r>
      <w:r w:rsidRPr="00454C6F">
        <w:t>substantially</w:t>
      </w:r>
      <w:r w:rsidRPr="00454C6F">
        <w:rPr>
          <w:spacing w:val="-1"/>
        </w:rPr>
        <w:t xml:space="preserve"> </w:t>
      </w:r>
      <w:r w:rsidRPr="00454C6F">
        <w:t>the</w:t>
      </w:r>
      <w:r w:rsidRPr="00454C6F">
        <w:rPr>
          <w:spacing w:val="-2"/>
        </w:rPr>
        <w:t xml:space="preserve"> </w:t>
      </w:r>
      <w:r w:rsidRPr="00454C6F">
        <w:t>form</w:t>
      </w:r>
      <w:r w:rsidRPr="00454C6F">
        <w:rPr>
          <w:spacing w:val="-3"/>
        </w:rPr>
        <w:t xml:space="preserve"> </w:t>
      </w:r>
      <w:r w:rsidRPr="00454C6F">
        <w:t>attached</w:t>
      </w:r>
      <w:r w:rsidRPr="00454C6F">
        <w:rPr>
          <w:spacing w:val="-1"/>
        </w:rPr>
        <w:t xml:space="preserve"> </w:t>
      </w:r>
      <w:r w:rsidRPr="00454C6F">
        <w:t>as E</w:t>
      </w:r>
      <w:r w:rsidRPr="00454C6F">
        <w:t xml:space="preserve">XHIBIT </w:t>
      </w:r>
      <w:r w:rsidRPr="00454C6F">
        <w:t>V to the Power Sales Contract and to deliver the same to UAMPS, and (ii) from time thereafter and upon the request of UAMPS, execute the Bring-Down Opinion of Counsel to the Participant in substantially</w:t>
      </w:r>
      <w:r w:rsidRPr="00454C6F">
        <w:rPr>
          <w:spacing w:val="-5"/>
        </w:rPr>
        <w:t xml:space="preserve"> </w:t>
      </w:r>
      <w:r w:rsidRPr="00454C6F">
        <w:t>the</w:t>
      </w:r>
      <w:r w:rsidRPr="00454C6F">
        <w:rPr>
          <w:spacing w:val="-3"/>
        </w:rPr>
        <w:t xml:space="preserve"> </w:t>
      </w:r>
      <w:r w:rsidRPr="00454C6F">
        <w:t>form</w:t>
      </w:r>
      <w:r w:rsidRPr="00454C6F">
        <w:rPr>
          <w:spacing w:val="-3"/>
        </w:rPr>
        <w:t xml:space="preserve"> </w:t>
      </w:r>
      <w:r w:rsidRPr="00454C6F">
        <w:t>attached</w:t>
      </w:r>
      <w:r w:rsidRPr="00454C6F">
        <w:rPr>
          <w:spacing w:val="-3"/>
        </w:rPr>
        <w:t xml:space="preserve"> </w:t>
      </w:r>
      <w:r w:rsidRPr="00454C6F">
        <w:t>as</w:t>
      </w:r>
      <w:r w:rsidRPr="00454C6F">
        <w:rPr>
          <w:spacing w:val="-1"/>
        </w:rPr>
        <w:t xml:space="preserve"> </w:t>
      </w:r>
      <w:r w:rsidRPr="00454C6F">
        <w:t>E</w:t>
      </w:r>
      <w:r w:rsidRPr="00454C6F">
        <w:t>XHIBIT</w:t>
      </w:r>
      <w:r w:rsidRPr="00454C6F">
        <w:rPr>
          <w:spacing w:val="-2"/>
        </w:rPr>
        <w:t xml:space="preserve"> </w:t>
      </w:r>
      <w:r w:rsidRPr="00454C6F">
        <w:t>VI</w:t>
      </w:r>
      <w:r w:rsidRPr="00454C6F">
        <w:rPr>
          <w:spacing w:val="-15"/>
        </w:rPr>
        <w:t xml:space="preserve"> </w:t>
      </w:r>
      <w:r w:rsidRPr="00454C6F">
        <w:t>to</w:t>
      </w:r>
      <w:r w:rsidRPr="00454C6F">
        <w:rPr>
          <w:spacing w:val="-3"/>
        </w:rPr>
        <w:t xml:space="preserve"> </w:t>
      </w:r>
      <w:r w:rsidRPr="00454C6F">
        <w:t>the</w:t>
      </w:r>
      <w:r w:rsidRPr="00454C6F">
        <w:rPr>
          <w:spacing w:val="-4"/>
        </w:rPr>
        <w:t xml:space="preserve"> </w:t>
      </w:r>
      <w:r w:rsidRPr="00454C6F">
        <w:t>Power</w:t>
      </w:r>
      <w:r w:rsidRPr="00454C6F">
        <w:rPr>
          <w:spacing w:val="-3"/>
        </w:rPr>
        <w:t xml:space="preserve"> </w:t>
      </w:r>
      <w:r w:rsidRPr="00454C6F">
        <w:t>Sales</w:t>
      </w:r>
      <w:r w:rsidRPr="00454C6F">
        <w:rPr>
          <w:spacing w:val="-3"/>
        </w:rPr>
        <w:t xml:space="preserve"> </w:t>
      </w:r>
      <w:r w:rsidRPr="00454C6F">
        <w:t>Contract</w:t>
      </w:r>
      <w:r w:rsidRPr="00454C6F">
        <w:rPr>
          <w:spacing w:val="-3"/>
        </w:rPr>
        <w:t xml:space="preserve"> </w:t>
      </w:r>
      <w:r w:rsidRPr="00454C6F">
        <w:t>and</w:t>
      </w:r>
      <w:r w:rsidRPr="00454C6F">
        <w:rPr>
          <w:spacing w:val="-3"/>
        </w:rPr>
        <w:t xml:space="preserve"> </w:t>
      </w:r>
      <w:r w:rsidRPr="00454C6F">
        <w:t>to</w:t>
      </w:r>
      <w:r w:rsidRPr="00454C6F">
        <w:rPr>
          <w:spacing w:val="-3"/>
        </w:rPr>
        <w:t xml:space="preserve"> </w:t>
      </w:r>
      <w:r w:rsidRPr="00454C6F">
        <w:t>deliver</w:t>
      </w:r>
      <w:r w:rsidRPr="00454C6F">
        <w:rPr>
          <w:spacing w:val="-5"/>
        </w:rPr>
        <w:t xml:space="preserve"> </w:t>
      </w:r>
      <w:r w:rsidRPr="00454C6F">
        <w:t>the</w:t>
      </w:r>
      <w:r w:rsidRPr="00454C6F">
        <w:rPr>
          <w:spacing w:val="-3"/>
        </w:rPr>
        <w:t xml:space="preserve"> </w:t>
      </w:r>
      <w:r w:rsidRPr="00454C6F">
        <w:t>same to UAMPS.</w:t>
      </w:r>
    </w:p>
    <w:p w14:paraId="47FC7997" w14:textId="77777777" w:rsidR="00C62004" w:rsidRPr="00454C6F" w:rsidRDefault="00C62004" w:rsidP="00997DAC">
      <w:pPr>
        <w:pStyle w:val="BodyText"/>
        <w:spacing w:before="10"/>
        <w:ind w:right="4"/>
      </w:pPr>
    </w:p>
    <w:p w14:paraId="04BFF9E7" w14:textId="77777777" w:rsidR="00997DAC" w:rsidRPr="00454C6F" w:rsidRDefault="00454C6F" w:rsidP="00997DAC">
      <w:pPr>
        <w:spacing w:line="244" w:lineRule="auto"/>
        <w:ind w:left="100" w:right="4"/>
        <w:jc w:val="both"/>
        <w:rPr>
          <w:i/>
          <w:spacing w:val="40"/>
          <w:sz w:val="24"/>
          <w:szCs w:val="24"/>
        </w:rPr>
      </w:pPr>
      <w:r w:rsidRPr="00454C6F">
        <w:rPr>
          <w:i/>
          <w:sz w:val="24"/>
          <w:szCs w:val="24"/>
        </w:rPr>
        <w:t>Section</w:t>
      </w:r>
      <w:r w:rsidRPr="00454C6F">
        <w:rPr>
          <w:i/>
          <w:spacing w:val="-2"/>
          <w:sz w:val="24"/>
          <w:szCs w:val="24"/>
        </w:rPr>
        <w:t xml:space="preserve"> </w:t>
      </w:r>
      <w:r w:rsidRPr="00454C6F">
        <w:rPr>
          <w:i/>
          <w:sz w:val="24"/>
          <w:szCs w:val="24"/>
        </w:rPr>
        <w:t>5.</w:t>
      </w:r>
      <w:r w:rsidRPr="00454C6F">
        <w:rPr>
          <w:i/>
          <w:spacing w:val="80"/>
          <w:sz w:val="24"/>
          <w:szCs w:val="24"/>
        </w:rPr>
        <w:t xml:space="preserve"> </w:t>
      </w:r>
      <w:r w:rsidRPr="00454C6F">
        <w:rPr>
          <w:i/>
          <w:sz w:val="24"/>
          <w:szCs w:val="24"/>
        </w:rPr>
        <w:t>Miscellaneous; Effective Date.</w:t>
      </w:r>
      <w:r w:rsidRPr="00454C6F">
        <w:rPr>
          <w:i/>
          <w:spacing w:val="40"/>
          <w:sz w:val="24"/>
          <w:szCs w:val="24"/>
        </w:rPr>
        <w:t xml:space="preserve"> </w:t>
      </w:r>
    </w:p>
    <w:p w14:paraId="3BA2FC3B" w14:textId="77777777" w:rsidR="00997DAC" w:rsidRPr="00454C6F" w:rsidRDefault="00997DAC" w:rsidP="00997DAC">
      <w:pPr>
        <w:spacing w:line="244" w:lineRule="auto"/>
        <w:ind w:left="100" w:right="4"/>
        <w:jc w:val="both"/>
        <w:rPr>
          <w:i/>
          <w:spacing w:val="40"/>
          <w:sz w:val="24"/>
          <w:szCs w:val="24"/>
        </w:rPr>
      </w:pPr>
    </w:p>
    <w:p w14:paraId="3BD1808E" w14:textId="53E2B768" w:rsidR="00C62004" w:rsidRPr="00454C6F" w:rsidRDefault="00454C6F" w:rsidP="00997DAC">
      <w:pPr>
        <w:spacing w:line="244" w:lineRule="auto"/>
        <w:ind w:left="100" w:right="4" w:firstLine="620"/>
        <w:jc w:val="both"/>
        <w:rPr>
          <w:sz w:val="24"/>
          <w:szCs w:val="24"/>
        </w:rPr>
      </w:pPr>
      <w:r w:rsidRPr="00454C6F">
        <w:rPr>
          <w:sz w:val="24"/>
          <w:szCs w:val="24"/>
        </w:rPr>
        <w:t>(a)</w:t>
      </w:r>
      <w:r w:rsidRPr="00454C6F">
        <w:rPr>
          <w:spacing w:val="40"/>
          <w:sz w:val="24"/>
          <w:szCs w:val="24"/>
        </w:rPr>
        <w:t xml:space="preserve"> </w:t>
      </w:r>
      <w:r w:rsidRPr="00454C6F">
        <w:rPr>
          <w:sz w:val="24"/>
          <w:szCs w:val="24"/>
        </w:rPr>
        <w:t>This resolution shall be and remain irrepealable</w:t>
      </w:r>
      <w:r w:rsidRPr="00454C6F">
        <w:rPr>
          <w:spacing w:val="-3"/>
          <w:sz w:val="24"/>
          <w:szCs w:val="24"/>
        </w:rPr>
        <w:t xml:space="preserve"> </w:t>
      </w:r>
      <w:r w:rsidRPr="00454C6F">
        <w:rPr>
          <w:sz w:val="24"/>
          <w:szCs w:val="24"/>
        </w:rPr>
        <w:t>until</w:t>
      </w:r>
      <w:r w:rsidRPr="00454C6F">
        <w:rPr>
          <w:spacing w:val="-2"/>
          <w:sz w:val="24"/>
          <w:szCs w:val="24"/>
        </w:rPr>
        <w:t xml:space="preserve"> </w:t>
      </w:r>
      <w:r w:rsidRPr="00454C6F">
        <w:rPr>
          <w:sz w:val="24"/>
          <w:szCs w:val="24"/>
        </w:rPr>
        <w:t>the</w:t>
      </w:r>
      <w:r w:rsidRPr="00454C6F">
        <w:rPr>
          <w:spacing w:val="-1"/>
          <w:sz w:val="24"/>
          <w:szCs w:val="24"/>
        </w:rPr>
        <w:t xml:space="preserve"> </w:t>
      </w:r>
      <w:r w:rsidRPr="00454C6F">
        <w:rPr>
          <w:sz w:val="24"/>
          <w:szCs w:val="24"/>
        </w:rPr>
        <w:t>expiration</w:t>
      </w:r>
      <w:r w:rsidRPr="00454C6F">
        <w:rPr>
          <w:spacing w:val="-2"/>
          <w:sz w:val="24"/>
          <w:szCs w:val="24"/>
        </w:rPr>
        <w:t xml:space="preserve"> </w:t>
      </w:r>
      <w:r w:rsidRPr="00454C6F">
        <w:rPr>
          <w:sz w:val="24"/>
          <w:szCs w:val="24"/>
        </w:rPr>
        <w:t>or</w:t>
      </w:r>
      <w:r w:rsidRPr="00454C6F">
        <w:rPr>
          <w:spacing w:val="-3"/>
          <w:sz w:val="24"/>
          <w:szCs w:val="24"/>
        </w:rPr>
        <w:t xml:space="preserve"> </w:t>
      </w:r>
      <w:r w:rsidRPr="00454C6F">
        <w:rPr>
          <w:sz w:val="24"/>
          <w:szCs w:val="24"/>
        </w:rPr>
        <w:t>termination</w:t>
      </w:r>
      <w:r w:rsidRPr="00454C6F">
        <w:rPr>
          <w:spacing w:val="-2"/>
          <w:sz w:val="24"/>
          <w:szCs w:val="24"/>
        </w:rPr>
        <w:t xml:space="preserve"> </w:t>
      </w:r>
      <w:r w:rsidRPr="00454C6F">
        <w:rPr>
          <w:sz w:val="24"/>
          <w:szCs w:val="24"/>
        </w:rPr>
        <w:t>of</w:t>
      </w:r>
      <w:r w:rsidRPr="00454C6F">
        <w:rPr>
          <w:spacing w:val="-1"/>
          <w:sz w:val="24"/>
          <w:szCs w:val="24"/>
        </w:rPr>
        <w:t xml:space="preserve"> </w:t>
      </w:r>
      <w:r w:rsidRPr="00454C6F">
        <w:rPr>
          <w:sz w:val="24"/>
          <w:szCs w:val="24"/>
        </w:rPr>
        <w:t>the</w:t>
      </w:r>
      <w:r w:rsidRPr="00454C6F">
        <w:rPr>
          <w:spacing w:val="-2"/>
          <w:sz w:val="24"/>
          <w:szCs w:val="24"/>
        </w:rPr>
        <w:t xml:space="preserve"> </w:t>
      </w:r>
      <w:r w:rsidRPr="00454C6F">
        <w:rPr>
          <w:sz w:val="24"/>
          <w:szCs w:val="24"/>
        </w:rPr>
        <w:t>Power</w:t>
      </w:r>
      <w:r w:rsidRPr="00454C6F">
        <w:rPr>
          <w:spacing w:val="-1"/>
          <w:sz w:val="24"/>
          <w:szCs w:val="24"/>
        </w:rPr>
        <w:t xml:space="preserve"> </w:t>
      </w:r>
      <w:r w:rsidRPr="00454C6F">
        <w:rPr>
          <w:sz w:val="24"/>
          <w:szCs w:val="24"/>
        </w:rPr>
        <w:t>Sales</w:t>
      </w:r>
      <w:r w:rsidRPr="00454C6F">
        <w:rPr>
          <w:spacing w:val="-1"/>
          <w:sz w:val="24"/>
          <w:szCs w:val="24"/>
        </w:rPr>
        <w:t xml:space="preserve"> </w:t>
      </w:r>
      <w:r w:rsidRPr="00454C6F">
        <w:rPr>
          <w:sz w:val="24"/>
          <w:szCs w:val="24"/>
        </w:rPr>
        <w:t>Contract in</w:t>
      </w:r>
      <w:r w:rsidRPr="00454C6F">
        <w:rPr>
          <w:spacing w:val="-2"/>
          <w:sz w:val="24"/>
          <w:szCs w:val="24"/>
        </w:rPr>
        <w:t xml:space="preserve"> </w:t>
      </w:r>
      <w:r w:rsidRPr="00454C6F">
        <w:rPr>
          <w:sz w:val="24"/>
          <w:szCs w:val="24"/>
        </w:rPr>
        <w:t>accordance</w:t>
      </w:r>
      <w:r w:rsidRPr="00454C6F">
        <w:rPr>
          <w:spacing w:val="-1"/>
          <w:sz w:val="24"/>
          <w:szCs w:val="24"/>
        </w:rPr>
        <w:t xml:space="preserve"> </w:t>
      </w:r>
      <w:r w:rsidRPr="00454C6F">
        <w:rPr>
          <w:sz w:val="24"/>
          <w:szCs w:val="24"/>
        </w:rPr>
        <w:t>with</w:t>
      </w:r>
      <w:r w:rsidRPr="00454C6F">
        <w:rPr>
          <w:spacing w:val="-2"/>
          <w:sz w:val="24"/>
          <w:szCs w:val="24"/>
        </w:rPr>
        <w:t xml:space="preserve"> </w:t>
      </w:r>
      <w:r w:rsidRPr="00454C6F">
        <w:rPr>
          <w:sz w:val="24"/>
          <w:szCs w:val="24"/>
        </w:rPr>
        <w:t xml:space="preserve">its </w:t>
      </w:r>
      <w:r w:rsidRPr="00454C6F">
        <w:rPr>
          <w:spacing w:val="-2"/>
          <w:sz w:val="24"/>
          <w:szCs w:val="24"/>
        </w:rPr>
        <w:t>terms.</w:t>
      </w:r>
    </w:p>
    <w:p w14:paraId="6F3D943C" w14:textId="77777777" w:rsidR="00C62004" w:rsidRPr="00454C6F" w:rsidRDefault="00C62004" w:rsidP="00997DAC">
      <w:pPr>
        <w:pStyle w:val="BodyText"/>
        <w:spacing w:before="1"/>
        <w:ind w:right="4"/>
      </w:pPr>
    </w:p>
    <w:p w14:paraId="286CBB08" w14:textId="77777777" w:rsidR="00C62004" w:rsidRPr="00454C6F" w:rsidRDefault="00454C6F" w:rsidP="00997DAC">
      <w:pPr>
        <w:pStyle w:val="ListParagraph"/>
        <w:numPr>
          <w:ilvl w:val="0"/>
          <w:numId w:val="1"/>
        </w:numPr>
        <w:tabs>
          <w:tab w:val="left" w:pos="1337"/>
        </w:tabs>
        <w:spacing w:line="244" w:lineRule="auto"/>
        <w:ind w:right="4" w:firstLine="655"/>
        <w:jc w:val="both"/>
        <w:rPr>
          <w:sz w:val="24"/>
          <w:szCs w:val="24"/>
        </w:rPr>
      </w:pPr>
      <w:r w:rsidRPr="00454C6F">
        <w:rPr>
          <w:sz w:val="24"/>
          <w:szCs w:val="24"/>
        </w:rPr>
        <w:t>All</w:t>
      </w:r>
      <w:r w:rsidRPr="00454C6F">
        <w:rPr>
          <w:spacing w:val="-11"/>
          <w:sz w:val="24"/>
          <w:szCs w:val="24"/>
        </w:rPr>
        <w:t xml:space="preserve"> </w:t>
      </w:r>
      <w:r w:rsidRPr="00454C6F">
        <w:rPr>
          <w:sz w:val="24"/>
          <w:szCs w:val="24"/>
        </w:rPr>
        <w:t>previous</w:t>
      </w:r>
      <w:r w:rsidRPr="00454C6F">
        <w:rPr>
          <w:spacing w:val="-11"/>
          <w:sz w:val="24"/>
          <w:szCs w:val="24"/>
        </w:rPr>
        <w:t xml:space="preserve"> </w:t>
      </w:r>
      <w:r w:rsidRPr="00454C6F">
        <w:rPr>
          <w:sz w:val="24"/>
          <w:szCs w:val="24"/>
        </w:rPr>
        <w:t>acts</w:t>
      </w:r>
      <w:r w:rsidRPr="00454C6F">
        <w:rPr>
          <w:spacing w:val="-11"/>
          <w:sz w:val="24"/>
          <w:szCs w:val="24"/>
        </w:rPr>
        <w:t xml:space="preserve"> </w:t>
      </w:r>
      <w:r w:rsidRPr="00454C6F">
        <w:rPr>
          <w:sz w:val="24"/>
          <w:szCs w:val="24"/>
        </w:rPr>
        <w:t>and</w:t>
      </w:r>
      <w:r w:rsidRPr="00454C6F">
        <w:rPr>
          <w:spacing w:val="-11"/>
          <w:sz w:val="24"/>
          <w:szCs w:val="24"/>
        </w:rPr>
        <w:t xml:space="preserve"> </w:t>
      </w:r>
      <w:r w:rsidRPr="00454C6F">
        <w:rPr>
          <w:sz w:val="24"/>
          <w:szCs w:val="24"/>
        </w:rPr>
        <w:t>resolutions</w:t>
      </w:r>
      <w:r w:rsidRPr="00454C6F">
        <w:rPr>
          <w:spacing w:val="-11"/>
          <w:sz w:val="24"/>
          <w:szCs w:val="24"/>
        </w:rPr>
        <w:t xml:space="preserve"> </w:t>
      </w:r>
      <w:r w:rsidRPr="00454C6F">
        <w:rPr>
          <w:sz w:val="24"/>
          <w:szCs w:val="24"/>
        </w:rPr>
        <w:t>in</w:t>
      </w:r>
      <w:r w:rsidRPr="00454C6F">
        <w:rPr>
          <w:spacing w:val="-11"/>
          <w:sz w:val="24"/>
          <w:szCs w:val="24"/>
        </w:rPr>
        <w:t xml:space="preserve"> </w:t>
      </w:r>
      <w:r w:rsidRPr="00454C6F">
        <w:rPr>
          <w:sz w:val="24"/>
          <w:szCs w:val="24"/>
        </w:rPr>
        <w:t>conflict</w:t>
      </w:r>
      <w:r w:rsidRPr="00454C6F">
        <w:rPr>
          <w:spacing w:val="-11"/>
          <w:sz w:val="24"/>
          <w:szCs w:val="24"/>
        </w:rPr>
        <w:t xml:space="preserve"> </w:t>
      </w:r>
      <w:r w:rsidRPr="00454C6F">
        <w:rPr>
          <w:sz w:val="24"/>
          <w:szCs w:val="24"/>
        </w:rPr>
        <w:t>with</w:t>
      </w:r>
      <w:r w:rsidRPr="00454C6F">
        <w:rPr>
          <w:spacing w:val="-11"/>
          <w:sz w:val="24"/>
          <w:szCs w:val="24"/>
        </w:rPr>
        <w:t xml:space="preserve"> </w:t>
      </w:r>
      <w:r w:rsidRPr="00454C6F">
        <w:rPr>
          <w:sz w:val="24"/>
          <w:szCs w:val="24"/>
        </w:rPr>
        <w:t>this</w:t>
      </w:r>
      <w:r w:rsidRPr="00454C6F">
        <w:rPr>
          <w:spacing w:val="-11"/>
          <w:sz w:val="24"/>
          <w:szCs w:val="24"/>
        </w:rPr>
        <w:t xml:space="preserve"> </w:t>
      </w:r>
      <w:r w:rsidRPr="00454C6F">
        <w:rPr>
          <w:sz w:val="24"/>
          <w:szCs w:val="24"/>
        </w:rPr>
        <w:t>resolution</w:t>
      </w:r>
      <w:r w:rsidRPr="00454C6F">
        <w:rPr>
          <w:spacing w:val="-11"/>
          <w:sz w:val="24"/>
          <w:szCs w:val="24"/>
        </w:rPr>
        <w:t xml:space="preserve"> </w:t>
      </w:r>
      <w:r w:rsidRPr="00454C6F">
        <w:rPr>
          <w:sz w:val="24"/>
          <w:szCs w:val="24"/>
        </w:rPr>
        <w:t>or</w:t>
      </w:r>
      <w:r w:rsidRPr="00454C6F">
        <w:rPr>
          <w:spacing w:val="-11"/>
          <w:sz w:val="24"/>
          <w:szCs w:val="24"/>
        </w:rPr>
        <w:t xml:space="preserve"> </w:t>
      </w:r>
      <w:r w:rsidRPr="00454C6F">
        <w:rPr>
          <w:sz w:val="24"/>
          <w:szCs w:val="24"/>
        </w:rPr>
        <w:t>any</w:t>
      </w:r>
      <w:r w:rsidRPr="00454C6F">
        <w:rPr>
          <w:spacing w:val="-11"/>
          <w:sz w:val="24"/>
          <w:szCs w:val="24"/>
        </w:rPr>
        <w:t xml:space="preserve"> </w:t>
      </w:r>
      <w:r w:rsidRPr="00454C6F">
        <w:rPr>
          <w:sz w:val="24"/>
          <w:szCs w:val="24"/>
        </w:rPr>
        <w:t>part</w:t>
      </w:r>
      <w:r w:rsidRPr="00454C6F">
        <w:rPr>
          <w:spacing w:val="-10"/>
          <w:sz w:val="24"/>
          <w:szCs w:val="24"/>
        </w:rPr>
        <w:t xml:space="preserve"> </w:t>
      </w:r>
      <w:r w:rsidRPr="00454C6F">
        <w:rPr>
          <w:sz w:val="24"/>
          <w:szCs w:val="24"/>
        </w:rPr>
        <w:t>hereof</w:t>
      </w:r>
      <w:r w:rsidRPr="00454C6F">
        <w:rPr>
          <w:spacing w:val="-10"/>
          <w:sz w:val="24"/>
          <w:szCs w:val="24"/>
        </w:rPr>
        <w:t xml:space="preserve"> </w:t>
      </w:r>
      <w:r w:rsidRPr="00454C6F">
        <w:rPr>
          <w:sz w:val="24"/>
          <w:szCs w:val="24"/>
        </w:rPr>
        <w:t>are hereby repealed to the extent of such conflict.</w:t>
      </w:r>
    </w:p>
    <w:p w14:paraId="6E4FF7D9" w14:textId="77777777" w:rsidR="00C62004" w:rsidRPr="00454C6F" w:rsidRDefault="00C62004" w:rsidP="00997DAC">
      <w:pPr>
        <w:pStyle w:val="BodyText"/>
        <w:spacing w:before="1"/>
        <w:ind w:right="4"/>
      </w:pPr>
    </w:p>
    <w:p w14:paraId="0CE426C9" w14:textId="77777777" w:rsidR="00C62004" w:rsidRPr="00454C6F" w:rsidRDefault="00454C6F" w:rsidP="00997DAC">
      <w:pPr>
        <w:pStyle w:val="ListParagraph"/>
        <w:numPr>
          <w:ilvl w:val="0"/>
          <w:numId w:val="1"/>
        </w:numPr>
        <w:tabs>
          <w:tab w:val="left" w:pos="1337"/>
        </w:tabs>
        <w:spacing w:line="244" w:lineRule="auto"/>
        <w:ind w:right="4" w:firstLine="669"/>
        <w:jc w:val="both"/>
        <w:rPr>
          <w:sz w:val="24"/>
          <w:szCs w:val="24"/>
        </w:rPr>
      </w:pPr>
      <w:r w:rsidRPr="00454C6F">
        <w:rPr>
          <w:sz w:val="24"/>
          <w:szCs w:val="24"/>
        </w:rPr>
        <w:t>In case any provision in this resolution shall be invalid, illegal or unenforceable, the validity,</w:t>
      </w:r>
      <w:r w:rsidRPr="00454C6F">
        <w:rPr>
          <w:spacing w:val="-11"/>
          <w:sz w:val="24"/>
          <w:szCs w:val="24"/>
        </w:rPr>
        <w:t xml:space="preserve"> </w:t>
      </w:r>
      <w:r w:rsidRPr="00454C6F">
        <w:rPr>
          <w:sz w:val="24"/>
          <w:szCs w:val="24"/>
        </w:rPr>
        <w:t>legality</w:t>
      </w:r>
      <w:r w:rsidRPr="00454C6F">
        <w:rPr>
          <w:spacing w:val="-10"/>
          <w:sz w:val="24"/>
          <w:szCs w:val="24"/>
        </w:rPr>
        <w:t xml:space="preserve"> </w:t>
      </w:r>
      <w:r w:rsidRPr="00454C6F">
        <w:rPr>
          <w:sz w:val="24"/>
          <w:szCs w:val="24"/>
        </w:rPr>
        <w:t>and</w:t>
      </w:r>
      <w:r w:rsidRPr="00454C6F">
        <w:rPr>
          <w:spacing w:val="-8"/>
          <w:sz w:val="24"/>
          <w:szCs w:val="24"/>
        </w:rPr>
        <w:t xml:space="preserve"> </w:t>
      </w:r>
      <w:r w:rsidRPr="00454C6F">
        <w:rPr>
          <w:sz w:val="24"/>
          <w:szCs w:val="24"/>
        </w:rPr>
        <w:t>enforceability</w:t>
      </w:r>
      <w:r w:rsidRPr="00454C6F">
        <w:rPr>
          <w:spacing w:val="-11"/>
          <w:sz w:val="24"/>
          <w:szCs w:val="24"/>
        </w:rPr>
        <w:t xml:space="preserve"> </w:t>
      </w:r>
      <w:r w:rsidRPr="00454C6F">
        <w:rPr>
          <w:sz w:val="24"/>
          <w:szCs w:val="24"/>
        </w:rPr>
        <w:t>of</w:t>
      </w:r>
      <w:r w:rsidRPr="00454C6F">
        <w:rPr>
          <w:spacing w:val="-9"/>
          <w:sz w:val="24"/>
          <w:szCs w:val="24"/>
        </w:rPr>
        <w:t xml:space="preserve"> </w:t>
      </w:r>
      <w:r w:rsidRPr="00454C6F">
        <w:rPr>
          <w:sz w:val="24"/>
          <w:szCs w:val="24"/>
        </w:rPr>
        <w:t>the</w:t>
      </w:r>
      <w:r w:rsidRPr="00454C6F">
        <w:rPr>
          <w:spacing w:val="-9"/>
          <w:sz w:val="24"/>
          <w:szCs w:val="24"/>
        </w:rPr>
        <w:t xml:space="preserve"> </w:t>
      </w:r>
      <w:r w:rsidRPr="00454C6F">
        <w:rPr>
          <w:sz w:val="24"/>
          <w:szCs w:val="24"/>
        </w:rPr>
        <w:t>remaining</w:t>
      </w:r>
      <w:r w:rsidRPr="00454C6F">
        <w:rPr>
          <w:spacing w:val="-11"/>
          <w:sz w:val="24"/>
          <w:szCs w:val="24"/>
        </w:rPr>
        <w:t xml:space="preserve"> </w:t>
      </w:r>
      <w:r w:rsidRPr="00454C6F">
        <w:rPr>
          <w:sz w:val="24"/>
          <w:szCs w:val="24"/>
        </w:rPr>
        <w:t>provisions</w:t>
      </w:r>
      <w:r w:rsidRPr="00454C6F">
        <w:rPr>
          <w:spacing w:val="-10"/>
          <w:sz w:val="24"/>
          <w:szCs w:val="24"/>
        </w:rPr>
        <w:t xml:space="preserve"> </w:t>
      </w:r>
      <w:r w:rsidRPr="00454C6F">
        <w:rPr>
          <w:sz w:val="24"/>
          <w:szCs w:val="24"/>
        </w:rPr>
        <w:t>shall</w:t>
      </w:r>
      <w:r w:rsidRPr="00454C6F">
        <w:rPr>
          <w:spacing w:val="-10"/>
          <w:sz w:val="24"/>
          <w:szCs w:val="24"/>
        </w:rPr>
        <w:t xml:space="preserve"> </w:t>
      </w:r>
      <w:r w:rsidRPr="00454C6F">
        <w:rPr>
          <w:sz w:val="24"/>
          <w:szCs w:val="24"/>
        </w:rPr>
        <w:t>not</w:t>
      </w:r>
      <w:r w:rsidRPr="00454C6F">
        <w:rPr>
          <w:spacing w:val="-10"/>
          <w:sz w:val="24"/>
          <w:szCs w:val="24"/>
        </w:rPr>
        <w:t xml:space="preserve"> </w:t>
      </w:r>
      <w:r w:rsidRPr="00454C6F">
        <w:rPr>
          <w:sz w:val="24"/>
          <w:szCs w:val="24"/>
        </w:rPr>
        <w:t>in</w:t>
      </w:r>
      <w:r w:rsidRPr="00454C6F">
        <w:rPr>
          <w:spacing w:val="-8"/>
          <w:sz w:val="24"/>
          <w:szCs w:val="24"/>
        </w:rPr>
        <w:t xml:space="preserve"> </w:t>
      </w:r>
      <w:r w:rsidRPr="00454C6F">
        <w:rPr>
          <w:sz w:val="24"/>
          <w:szCs w:val="24"/>
        </w:rPr>
        <w:t>any</w:t>
      </w:r>
      <w:r w:rsidRPr="00454C6F">
        <w:rPr>
          <w:spacing w:val="-11"/>
          <w:sz w:val="24"/>
          <w:szCs w:val="24"/>
        </w:rPr>
        <w:t xml:space="preserve"> </w:t>
      </w:r>
      <w:r w:rsidRPr="00454C6F">
        <w:rPr>
          <w:sz w:val="24"/>
          <w:szCs w:val="24"/>
        </w:rPr>
        <w:t>way</w:t>
      </w:r>
      <w:r w:rsidRPr="00454C6F">
        <w:rPr>
          <w:spacing w:val="-9"/>
          <w:sz w:val="24"/>
          <w:szCs w:val="24"/>
        </w:rPr>
        <w:t xml:space="preserve"> </w:t>
      </w:r>
      <w:r w:rsidRPr="00454C6F">
        <w:rPr>
          <w:sz w:val="24"/>
          <w:szCs w:val="24"/>
        </w:rPr>
        <w:t>be</w:t>
      </w:r>
      <w:r w:rsidRPr="00454C6F">
        <w:rPr>
          <w:spacing w:val="-9"/>
          <w:sz w:val="24"/>
          <w:szCs w:val="24"/>
        </w:rPr>
        <w:t xml:space="preserve"> </w:t>
      </w:r>
      <w:r w:rsidRPr="00454C6F">
        <w:rPr>
          <w:sz w:val="24"/>
          <w:szCs w:val="24"/>
        </w:rPr>
        <w:t>affected</w:t>
      </w:r>
      <w:r w:rsidRPr="00454C6F">
        <w:rPr>
          <w:spacing w:val="-9"/>
          <w:sz w:val="24"/>
          <w:szCs w:val="24"/>
        </w:rPr>
        <w:t xml:space="preserve"> </w:t>
      </w:r>
      <w:r w:rsidRPr="00454C6F">
        <w:rPr>
          <w:sz w:val="24"/>
          <w:szCs w:val="24"/>
        </w:rPr>
        <w:t>or impaired thereby.</w:t>
      </w:r>
    </w:p>
    <w:p w14:paraId="27B0B6AD" w14:textId="77777777" w:rsidR="00C62004" w:rsidRPr="00454C6F" w:rsidRDefault="00C62004" w:rsidP="00997DAC">
      <w:pPr>
        <w:pStyle w:val="BodyText"/>
        <w:ind w:right="4"/>
      </w:pPr>
    </w:p>
    <w:p w14:paraId="415CD387" w14:textId="77777777" w:rsidR="00C62004" w:rsidRPr="00454C6F" w:rsidRDefault="00454C6F" w:rsidP="00997DAC">
      <w:pPr>
        <w:pStyle w:val="ListParagraph"/>
        <w:numPr>
          <w:ilvl w:val="0"/>
          <w:numId w:val="1"/>
        </w:numPr>
        <w:tabs>
          <w:tab w:val="left" w:pos="1338"/>
        </w:tabs>
        <w:ind w:left="1338" w:right="4" w:hanging="583"/>
        <w:rPr>
          <w:sz w:val="24"/>
          <w:szCs w:val="24"/>
        </w:rPr>
      </w:pPr>
      <w:r w:rsidRPr="00454C6F">
        <w:rPr>
          <w:sz w:val="24"/>
          <w:szCs w:val="24"/>
        </w:rPr>
        <w:t>This</w:t>
      </w:r>
      <w:r w:rsidRPr="00454C6F">
        <w:rPr>
          <w:spacing w:val="-1"/>
          <w:sz w:val="24"/>
          <w:szCs w:val="24"/>
        </w:rPr>
        <w:t xml:space="preserve"> </w:t>
      </w:r>
      <w:r w:rsidRPr="00454C6F">
        <w:rPr>
          <w:sz w:val="24"/>
          <w:szCs w:val="24"/>
        </w:rPr>
        <w:t>resolution</w:t>
      </w:r>
      <w:r w:rsidRPr="00454C6F">
        <w:rPr>
          <w:spacing w:val="-1"/>
          <w:sz w:val="24"/>
          <w:szCs w:val="24"/>
        </w:rPr>
        <w:t xml:space="preserve"> </w:t>
      </w:r>
      <w:r w:rsidRPr="00454C6F">
        <w:rPr>
          <w:sz w:val="24"/>
          <w:szCs w:val="24"/>
        </w:rPr>
        <w:t>shall</w:t>
      </w:r>
      <w:r w:rsidRPr="00454C6F">
        <w:rPr>
          <w:spacing w:val="-1"/>
          <w:sz w:val="24"/>
          <w:szCs w:val="24"/>
        </w:rPr>
        <w:t xml:space="preserve"> </w:t>
      </w:r>
      <w:r w:rsidRPr="00454C6F">
        <w:rPr>
          <w:sz w:val="24"/>
          <w:szCs w:val="24"/>
        </w:rPr>
        <w:t>take</w:t>
      </w:r>
      <w:r w:rsidRPr="00454C6F">
        <w:rPr>
          <w:spacing w:val="-3"/>
          <w:sz w:val="24"/>
          <w:szCs w:val="24"/>
        </w:rPr>
        <w:t xml:space="preserve"> </w:t>
      </w:r>
      <w:r w:rsidRPr="00454C6F">
        <w:rPr>
          <w:sz w:val="24"/>
          <w:szCs w:val="24"/>
        </w:rPr>
        <w:t>effect</w:t>
      </w:r>
      <w:r w:rsidRPr="00454C6F">
        <w:rPr>
          <w:spacing w:val="-1"/>
          <w:sz w:val="24"/>
          <w:szCs w:val="24"/>
        </w:rPr>
        <w:t xml:space="preserve"> </w:t>
      </w:r>
      <w:r w:rsidRPr="00454C6F">
        <w:rPr>
          <w:sz w:val="24"/>
          <w:szCs w:val="24"/>
        </w:rPr>
        <w:t>immediately</w:t>
      </w:r>
      <w:r w:rsidRPr="00454C6F">
        <w:rPr>
          <w:spacing w:val="-1"/>
          <w:sz w:val="24"/>
          <w:szCs w:val="24"/>
        </w:rPr>
        <w:t xml:space="preserve"> </w:t>
      </w:r>
      <w:r w:rsidRPr="00454C6F">
        <w:rPr>
          <w:sz w:val="24"/>
          <w:szCs w:val="24"/>
        </w:rPr>
        <w:t>upon</w:t>
      </w:r>
      <w:r w:rsidRPr="00454C6F">
        <w:rPr>
          <w:spacing w:val="-1"/>
          <w:sz w:val="24"/>
          <w:szCs w:val="24"/>
        </w:rPr>
        <w:t xml:space="preserve"> </w:t>
      </w:r>
      <w:r w:rsidRPr="00454C6F">
        <w:rPr>
          <w:sz w:val="24"/>
          <w:szCs w:val="24"/>
        </w:rPr>
        <w:t>its</w:t>
      </w:r>
      <w:r w:rsidRPr="00454C6F">
        <w:rPr>
          <w:spacing w:val="-1"/>
          <w:sz w:val="24"/>
          <w:szCs w:val="24"/>
        </w:rPr>
        <w:t xml:space="preserve"> </w:t>
      </w:r>
      <w:r w:rsidRPr="00454C6F">
        <w:rPr>
          <w:sz w:val="24"/>
          <w:szCs w:val="24"/>
        </w:rPr>
        <w:t>adoption</w:t>
      </w:r>
      <w:r w:rsidRPr="00454C6F">
        <w:rPr>
          <w:spacing w:val="-1"/>
          <w:sz w:val="24"/>
          <w:szCs w:val="24"/>
        </w:rPr>
        <w:t xml:space="preserve"> </w:t>
      </w:r>
      <w:r w:rsidRPr="00454C6F">
        <w:rPr>
          <w:sz w:val="24"/>
          <w:szCs w:val="24"/>
        </w:rPr>
        <w:t xml:space="preserve">and </w:t>
      </w:r>
      <w:r w:rsidRPr="00454C6F">
        <w:rPr>
          <w:spacing w:val="-2"/>
          <w:sz w:val="24"/>
          <w:szCs w:val="24"/>
        </w:rPr>
        <w:t>approval.</w:t>
      </w:r>
    </w:p>
    <w:p w14:paraId="212BC33A" w14:textId="77777777" w:rsidR="00C62004" w:rsidRPr="00454C6F" w:rsidRDefault="00C62004" w:rsidP="00997DAC">
      <w:pPr>
        <w:pStyle w:val="BodyText"/>
        <w:spacing w:before="8"/>
        <w:ind w:right="4"/>
      </w:pPr>
    </w:p>
    <w:p w14:paraId="7973749A" w14:textId="122263D1" w:rsidR="00C62004" w:rsidRPr="00454C6F" w:rsidRDefault="00454C6F" w:rsidP="00454C6F">
      <w:pPr>
        <w:tabs>
          <w:tab w:val="left" w:pos="5227"/>
        </w:tabs>
        <w:ind w:right="4"/>
        <w:rPr>
          <w:sz w:val="24"/>
          <w:szCs w:val="24"/>
        </w:rPr>
      </w:pPr>
      <w:r w:rsidRPr="00454C6F">
        <w:rPr>
          <w:sz w:val="24"/>
          <w:szCs w:val="24"/>
        </w:rPr>
        <w:t xml:space="preserve">Passed and adopted by the Payson City Council, Utah, and effective this 20th day of November 2024. </w:t>
      </w:r>
    </w:p>
    <w:p w14:paraId="3D7AF7AC" w14:textId="77777777" w:rsidR="00454C6F" w:rsidRPr="00454C6F" w:rsidRDefault="00454C6F" w:rsidP="00454C6F">
      <w:pPr>
        <w:tabs>
          <w:tab w:val="left" w:pos="5227"/>
        </w:tabs>
        <w:ind w:right="4"/>
        <w:rPr>
          <w:sz w:val="24"/>
          <w:szCs w:val="24"/>
        </w:rPr>
      </w:pPr>
    </w:p>
    <w:p w14:paraId="09ABBDA2" w14:textId="77777777" w:rsidR="00454C6F" w:rsidRPr="00454C6F" w:rsidRDefault="00454C6F" w:rsidP="00454C6F">
      <w:pPr>
        <w:tabs>
          <w:tab w:val="left" w:pos="5227"/>
        </w:tabs>
        <w:ind w:right="4"/>
        <w:rPr>
          <w:sz w:val="24"/>
          <w:szCs w:val="24"/>
        </w:rPr>
      </w:pPr>
    </w:p>
    <w:p w14:paraId="57D9D825" w14:textId="77777777" w:rsidR="00454C6F" w:rsidRPr="00454C6F" w:rsidRDefault="00454C6F" w:rsidP="00454C6F">
      <w:pPr>
        <w:tabs>
          <w:tab w:val="left" w:pos="5227"/>
        </w:tabs>
        <w:ind w:right="4"/>
        <w:rPr>
          <w:sz w:val="24"/>
          <w:szCs w:val="24"/>
        </w:rPr>
      </w:pPr>
    </w:p>
    <w:p w14:paraId="266B951C" w14:textId="18409617" w:rsidR="00454C6F" w:rsidRPr="00454C6F" w:rsidRDefault="00454C6F" w:rsidP="00454C6F">
      <w:pPr>
        <w:tabs>
          <w:tab w:val="left" w:pos="4410"/>
        </w:tabs>
        <w:ind w:right="4"/>
        <w:rPr>
          <w:sz w:val="24"/>
          <w:szCs w:val="24"/>
        </w:rPr>
      </w:pPr>
      <w:r w:rsidRPr="00454C6F">
        <w:rPr>
          <w:sz w:val="24"/>
          <w:szCs w:val="24"/>
        </w:rPr>
        <w:tab/>
      </w:r>
      <w:r w:rsidRPr="00454C6F">
        <w:rPr>
          <w:sz w:val="24"/>
          <w:szCs w:val="24"/>
          <w:u w:val="single"/>
        </w:rPr>
        <w:tab/>
      </w:r>
      <w:r w:rsidRPr="00454C6F">
        <w:rPr>
          <w:sz w:val="24"/>
          <w:szCs w:val="24"/>
          <w:u w:val="single"/>
        </w:rPr>
        <w:tab/>
      </w:r>
      <w:r w:rsidRPr="00454C6F">
        <w:rPr>
          <w:sz w:val="24"/>
          <w:szCs w:val="24"/>
          <w:u w:val="single"/>
        </w:rPr>
        <w:tab/>
      </w:r>
      <w:r w:rsidRPr="00454C6F">
        <w:rPr>
          <w:sz w:val="24"/>
          <w:szCs w:val="24"/>
          <w:u w:val="single"/>
        </w:rPr>
        <w:tab/>
      </w:r>
      <w:r w:rsidRPr="00454C6F">
        <w:rPr>
          <w:sz w:val="24"/>
          <w:szCs w:val="24"/>
          <w:u w:val="single"/>
        </w:rPr>
        <w:tab/>
      </w:r>
      <w:r w:rsidRPr="00454C6F">
        <w:rPr>
          <w:sz w:val="24"/>
          <w:szCs w:val="24"/>
          <w:u w:val="single"/>
        </w:rPr>
        <w:tab/>
      </w:r>
      <w:r w:rsidRPr="00454C6F">
        <w:rPr>
          <w:sz w:val="24"/>
          <w:szCs w:val="24"/>
          <w:u w:val="single"/>
        </w:rPr>
        <w:tab/>
      </w:r>
    </w:p>
    <w:p w14:paraId="7C884B2E" w14:textId="4074AAA2" w:rsidR="00454C6F" w:rsidRPr="00454C6F" w:rsidRDefault="00454C6F" w:rsidP="00454C6F">
      <w:pPr>
        <w:tabs>
          <w:tab w:val="left" w:pos="4410"/>
        </w:tabs>
        <w:ind w:right="4"/>
        <w:rPr>
          <w:sz w:val="24"/>
          <w:szCs w:val="24"/>
        </w:rPr>
      </w:pPr>
      <w:r w:rsidRPr="00454C6F">
        <w:rPr>
          <w:sz w:val="24"/>
          <w:szCs w:val="24"/>
        </w:rPr>
        <w:tab/>
        <w:t>William R. Wright, Mayor</w:t>
      </w:r>
    </w:p>
    <w:p w14:paraId="0ED86275" w14:textId="1B41B5B0" w:rsidR="00454C6F" w:rsidRPr="00454C6F" w:rsidRDefault="00454C6F" w:rsidP="00454C6F">
      <w:pPr>
        <w:tabs>
          <w:tab w:val="left" w:pos="4410"/>
        </w:tabs>
        <w:ind w:right="4"/>
        <w:rPr>
          <w:sz w:val="24"/>
          <w:szCs w:val="24"/>
        </w:rPr>
      </w:pPr>
      <w:r w:rsidRPr="00454C6F">
        <w:rPr>
          <w:sz w:val="24"/>
          <w:szCs w:val="24"/>
        </w:rPr>
        <w:t>ATTEST:</w:t>
      </w:r>
    </w:p>
    <w:p w14:paraId="3A0AF02A" w14:textId="77777777" w:rsidR="00454C6F" w:rsidRPr="00454C6F" w:rsidRDefault="00454C6F" w:rsidP="00454C6F">
      <w:pPr>
        <w:tabs>
          <w:tab w:val="left" w:pos="4410"/>
        </w:tabs>
        <w:ind w:right="4"/>
        <w:rPr>
          <w:sz w:val="24"/>
          <w:szCs w:val="24"/>
        </w:rPr>
      </w:pPr>
    </w:p>
    <w:p w14:paraId="7A6C9E3D" w14:textId="77777777" w:rsidR="00454C6F" w:rsidRPr="00454C6F" w:rsidRDefault="00454C6F" w:rsidP="00454C6F">
      <w:pPr>
        <w:tabs>
          <w:tab w:val="left" w:pos="4410"/>
        </w:tabs>
        <w:ind w:right="4"/>
        <w:rPr>
          <w:sz w:val="24"/>
          <w:szCs w:val="24"/>
        </w:rPr>
      </w:pPr>
    </w:p>
    <w:p w14:paraId="6D15A769" w14:textId="77777777" w:rsidR="00454C6F" w:rsidRPr="00454C6F" w:rsidRDefault="00454C6F" w:rsidP="00454C6F">
      <w:pPr>
        <w:tabs>
          <w:tab w:val="left" w:pos="4410"/>
        </w:tabs>
        <w:ind w:right="4"/>
        <w:rPr>
          <w:sz w:val="24"/>
          <w:szCs w:val="24"/>
        </w:rPr>
      </w:pPr>
    </w:p>
    <w:p w14:paraId="703F9B39" w14:textId="15EE277A" w:rsidR="00454C6F" w:rsidRPr="00454C6F" w:rsidRDefault="00454C6F" w:rsidP="00454C6F">
      <w:pPr>
        <w:tabs>
          <w:tab w:val="left" w:pos="4410"/>
        </w:tabs>
        <w:ind w:right="4"/>
        <w:rPr>
          <w:sz w:val="24"/>
          <w:szCs w:val="24"/>
        </w:rPr>
      </w:pPr>
      <w:r w:rsidRPr="00454C6F">
        <w:rPr>
          <w:sz w:val="24"/>
          <w:szCs w:val="24"/>
          <w:u w:val="single"/>
        </w:rPr>
        <w:tab/>
      </w:r>
    </w:p>
    <w:p w14:paraId="39D83C07" w14:textId="1E5CD957" w:rsidR="00C62004" w:rsidRPr="00454C6F" w:rsidRDefault="00454C6F" w:rsidP="00454C6F">
      <w:pPr>
        <w:tabs>
          <w:tab w:val="left" w:pos="4410"/>
        </w:tabs>
        <w:ind w:right="4"/>
        <w:rPr>
          <w:sz w:val="24"/>
          <w:szCs w:val="24"/>
        </w:rPr>
      </w:pPr>
      <w:r w:rsidRPr="00454C6F">
        <w:rPr>
          <w:sz w:val="24"/>
          <w:szCs w:val="24"/>
        </w:rPr>
        <w:t>Kim E. Holindrake, City Recorder</w:t>
      </w:r>
    </w:p>
    <w:sectPr w:rsidR="00C62004" w:rsidRPr="00454C6F" w:rsidSect="00997DAC">
      <w:footerReference w:type="default" r:id="rId8"/>
      <w:pgSz w:w="12240" w:h="15840"/>
      <w:pgMar w:top="1440" w:right="1152" w:bottom="576" w:left="1440" w:header="0" w:footer="7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38570" w14:textId="77777777" w:rsidR="00454C6F" w:rsidRDefault="00454C6F">
      <w:r>
        <w:separator/>
      </w:r>
    </w:p>
  </w:endnote>
  <w:endnote w:type="continuationSeparator" w:id="0">
    <w:p w14:paraId="3B020805" w14:textId="77777777" w:rsidR="00454C6F" w:rsidRDefault="0045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eastAsiaTheme="majorEastAsia"/>
        <w:sz w:val="20"/>
        <w:szCs w:val="20"/>
      </w:rPr>
      <w:id w:val="-1930500718"/>
      <w:docPartObj>
        <w:docPartGallery w:val="Page Numbers (Bottom of Page)"/>
        <w:docPartUnique/>
      </w:docPartObj>
    </w:sdtPr>
    <w:sdtContent>
      <w:p w14:paraId="4FEB3E95" w14:textId="645474F4" w:rsidR="00454C6F" w:rsidRPr="00454C6F" w:rsidRDefault="00454C6F">
        <w:pPr>
          <w:pStyle w:val="Footer"/>
          <w:jc w:val="center"/>
          <w:rPr>
            <w:rFonts w:eastAsiaTheme="majorEastAsia"/>
            <w:sz w:val="20"/>
            <w:szCs w:val="20"/>
          </w:rPr>
        </w:pPr>
        <w:r w:rsidRPr="00454C6F">
          <w:rPr>
            <w:rFonts w:eastAsiaTheme="majorEastAsia"/>
            <w:sz w:val="20"/>
            <w:szCs w:val="20"/>
          </w:rPr>
          <w:t xml:space="preserve">~ </w:t>
        </w:r>
        <w:r w:rsidRPr="00454C6F">
          <w:rPr>
            <w:rFonts w:eastAsiaTheme="minorEastAsia"/>
            <w:sz w:val="20"/>
            <w:szCs w:val="20"/>
          </w:rPr>
          <w:fldChar w:fldCharType="begin"/>
        </w:r>
        <w:r w:rsidRPr="00454C6F">
          <w:rPr>
            <w:sz w:val="20"/>
            <w:szCs w:val="20"/>
          </w:rPr>
          <w:instrText xml:space="preserve"> PAGE    \* MERGEFORMAT </w:instrText>
        </w:r>
        <w:r w:rsidRPr="00454C6F">
          <w:rPr>
            <w:rFonts w:eastAsiaTheme="minorEastAsia"/>
            <w:sz w:val="20"/>
            <w:szCs w:val="20"/>
          </w:rPr>
          <w:fldChar w:fldCharType="separate"/>
        </w:r>
        <w:r w:rsidRPr="00454C6F">
          <w:rPr>
            <w:rFonts w:eastAsiaTheme="majorEastAsia"/>
            <w:noProof/>
            <w:sz w:val="20"/>
            <w:szCs w:val="20"/>
          </w:rPr>
          <w:t>2</w:t>
        </w:r>
        <w:r w:rsidRPr="00454C6F">
          <w:rPr>
            <w:rFonts w:eastAsiaTheme="majorEastAsia"/>
            <w:noProof/>
            <w:sz w:val="20"/>
            <w:szCs w:val="20"/>
          </w:rPr>
          <w:fldChar w:fldCharType="end"/>
        </w:r>
        <w:r w:rsidRPr="00454C6F">
          <w:rPr>
            <w:rFonts w:eastAsiaTheme="majorEastAsia"/>
            <w:sz w:val="20"/>
            <w:szCs w:val="20"/>
          </w:rPr>
          <w:t xml:space="preserve"> ~</w:t>
        </w:r>
      </w:p>
    </w:sdtContent>
  </w:sdt>
  <w:p w14:paraId="3F754567" w14:textId="5007F19B" w:rsidR="00C62004" w:rsidRPr="00454C6F" w:rsidRDefault="00C62004">
    <w:pPr>
      <w:pStyle w:val="BodyText"/>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0759E" w14:textId="77777777" w:rsidR="00454C6F" w:rsidRDefault="00454C6F">
      <w:r>
        <w:separator/>
      </w:r>
    </w:p>
  </w:footnote>
  <w:footnote w:type="continuationSeparator" w:id="0">
    <w:p w14:paraId="30112124" w14:textId="77777777" w:rsidR="00454C6F" w:rsidRDefault="00454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324033"/>
    <w:multiLevelType w:val="hybridMultilevel"/>
    <w:tmpl w:val="5070494C"/>
    <w:lvl w:ilvl="0" w:tplc="65028492">
      <w:start w:val="2"/>
      <w:numFmt w:val="lowerLetter"/>
      <w:lvlText w:val="(%1)"/>
      <w:lvlJc w:val="left"/>
      <w:pPr>
        <w:ind w:left="100" w:hanging="58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1628258">
      <w:numFmt w:val="bullet"/>
      <w:lvlText w:val="•"/>
      <w:lvlJc w:val="left"/>
      <w:pPr>
        <w:ind w:left="1052" w:hanging="584"/>
      </w:pPr>
      <w:rPr>
        <w:rFonts w:hint="default"/>
        <w:lang w:val="en-US" w:eastAsia="en-US" w:bidi="ar-SA"/>
      </w:rPr>
    </w:lvl>
    <w:lvl w:ilvl="2" w:tplc="128CDB0A">
      <w:numFmt w:val="bullet"/>
      <w:lvlText w:val="•"/>
      <w:lvlJc w:val="left"/>
      <w:pPr>
        <w:ind w:left="2004" w:hanging="584"/>
      </w:pPr>
      <w:rPr>
        <w:rFonts w:hint="default"/>
        <w:lang w:val="en-US" w:eastAsia="en-US" w:bidi="ar-SA"/>
      </w:rPr>
    </w:lvl>
    <w:lvl w:ilvl="3" w:tplc="91F86860">
      <w:numFmt w:val="bullet"/>
      <w:lvlText w:val="•"/>
      <w:lvlJc w:val="left"/>
      <w:pPr>
        <w:ind w:left="2956" w:hanging="584"/>
      </w:pPr>
      <w:rPr>
        <w:rFonts w:hint="default"/>
        <w:lang w:val="en-US" w:eastAsia="en-US" w:bidi="ar-SA"/>
      </w:rPr>
    </w:lvl>
    <w:lvl w:ilvl="4" w:tplc="C0A2A606">
      <w:numFmt w:val="bullet"/>
      <w:lvlText w:val="•"/>
      <w:lvlJc w:val="left"/>
      <w:pPr>
        <w:ind w:left="3908" w:hanging="584"/>
      </w:pPr>
      <w:rPr>
        <w:rFonts w:hint="default"/>
        <w:lang w:val="en-US" w:eastAsia="en-US" w:bidi="ar-SA"/>
      </w:rPr>
    </w:lvl>
    <w:lvl w:ilvl="5" w:tplc="A6B28498">
      <w:numFmt w:val="bullet"/>
      <w:lvlText w:val="•"/>
      <w:lvlJc w:val="left"/>
      <w:pPr>
        <w:ind w:left="4860" w:hanging="584"/>
      </w:pPr>
      <w:rPr>
        <w:rFonts w:hint="default"/>
        <w:lang w:val="en-US" w:eastAsia="en-US" w:bidi="ar-SA"/>
      </w:rPr>
    </w:lvl>
    <w:lvl w:ilvl="6" w:tplc="3C863C7A">
      <w:numFmt w:val="bullet"/>
      <w:lvlText w:val="•"/>
      <w:lvlJc w:val="left"/>
      <w:pPr>
        <w:ind w:left="5812" w:hanging="584"/>
      </w:pPr>
      <w:rPr>
        <w:rFonts w:hint="default"/>
        <w:lang w:val="en-US" w:eastAsia="en-US" w:bidi="ar-SA"/>
      </w:rPr>
    </w:lvl>
    <w:lvl w:ilvl="7" w:tplc="6DA020F4">
      <w:numFmt w:val="bullet"/>
      <w:lvlText w:val="•"/>
      <w:lvlJc w:val="left"/>
      <w:pPr>
        <w:ind w:left="6764" w:hanging="584"/>
      </w:pPr>
      <w:rPr>
        <w:rFonts w:hint="default"/>
        <w:lang w:val="en-US" w:eastAsia="en-US" w:bidi="ar-SA"/>
      </w:rPr>
    </w:lvl>
    <w:lvl w:ilvl="8" w:tplc="748229D8">
      <w:numFmt w:val="bullet"/>
      <w:lvlText w:val="•"/>
      <w:lvlJc w:val="left"/>
      <w:pPr>
        <w:ind w:left="7716" w:hanging="584"/>
      </w:pPr>
      <w:rPr>
        <w:rFonts w:hint="default"/>
        <w:lang w:val="en-US" w:eastAsia="en-US" w:bidi="ar-SA"/>
      </w:rPr>
    </w:lvl>
  </w:abstractNum>
  <w:num w:numId="1" w16cid:durableId="1110857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C62004"/>
    <w:rsid w:val="00454C6F"/>
    <w:rsid w:val="00703527"/>
    <w:rsid w:val="00997DAC"/>
    <w:rsid w:val="00C6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0472C"/>
  <w15:docId w15:val="{EB1EDA54-6DDB-40B4-9E97-5F3321CA4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80"/>
      <w:ind w:right="4"/>
      <w:jc w:val="center"/>
    </w:pPr>
    <w:rPr>
      <w:b/>
      <w:bCs/>
      <w:sz w:val="24"/>
      <w:szCs w:val="24"/>
    </w:rPr>
  </w:style>
  <w:style w:type="paragraph" w:styleId="ListParagraph">
    <w:name w:val="List Paragraph"/>
    <w:basedOn w:val="Normal"/>
    <w:uiPriority w:val="1"/>
    <w:qFormat/>
    <w:pPr>
      <w:ind w:left="100" w:hanging="583"/>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54C6F"/>
    <w:pPr>
      <w:tabs>
        <w:tab w:val="center" w:pos="4680"/>
        <w:tab w:val="right" w:pos="9360"/>
      </w:tabs>
    </w:pPr>
  </w:style>
  <w:style w:type="character" w:customStyle="1" w:styleId="HeaderChar">
    <w:name w:val="Header Char"/>
    <w:basedOn w:val="DefaultParagraphFont"/>
    <w:link w:val="Header"/>
    <w:uiPriority w:val="99"/>
    <w:rsid w:val="00454C6F"/>
    <w:rPr>
      <w:rFonts w:ascii="Times New Roman" w:eastAsia="Times New Roman" w:hAnsi="Times New Roman" w:cs="Times New Roman"/>
    </w:rPr>
  </w:style>
  <w:style w:type="paragraph" w:styleId="Footer">
    <w:name w:val="footer"/>
    <w:basedOn w:val="Normal"/>
    <w:link w:val="FooterChar"/>
    <w:uiPriority w:val="99"/>
    <w:unhideWhenUsed/>
    <w:rsid w:val="00454C6F"/>
    <w:pPr>
      <w:tabs>
        <w:tab w:val="center" w:pos="4680"/>
        <w:tab w:val="right" w:pos="9360"/>
      </w:tabs>
    </w:pPr>
  </w:style>
  <w:style w:type="character" w:customStyle="1" w:styleId="FooterChar">
    <w:name w:val="Footer Char"/>
    <w:basedOn w:val="DefaultParagraphFont"/>
    <w:link w:val="Footer"/>
    <w:uiPriority w:val="99"/>
    <w:rsid w:val="00454C6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4A357-FD45-4E1E-B0BF-27F3E6058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Jackie Coombs</dc:creator>
  <cp:lastModifiedBy>Kim Holindrake</cp:lastModifiedBy>
  <cp:revision>2</cp:revision>
  <dcterms:created xsi:type="dcterms:W3CDTF">2024-11-13T16:45:00Z</dcterms:created>
  <dcterms:modified xsi:type="dcterms:W3CDTF">2024-11-13T17:01:00Z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2024-10-24T00:00:00Z</vt:filetime>
  </property>
  <property fmtid="{D5CDD505-2E9C-101B-9397-08002B2CF9AE}" pid="3" name="Creator">
    <vt:lpwstr>Microsoft® Word for Microsoft 365</vt:lpwstr>
  </property>
  <property fmtid="{D5CDD505-2E9C-101B-9397-08002B2CF9AE}" pid="4" name="LastSaved">
    <vt:filetime>2024-11-13T00:00:00Z</vt:filetime>
  </property>
  <property fmtid="{D5CDD505-2E9C-101B-9397-08002B2CF9AE}" pid="5" name="Producer">
    <vt:lpwstr>Microsoft® Word for Microsoft 365</vt:lpwstr>
  </property>
</Properties>
</file>